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C6C69" w14:textId="77777777" w:rsidR="00911280" w:rsidRPr="00994CCE" w:rsidRDefault="00911280" w:rsidP="00911280">
      <w:pPr>
        <w:pStyle w:val="Title"/>
        <w:rPr>
          <w:color w:val="auto"/>
        </w:rPr>
      </w:pPr>
      <w:bookmarkStart w:id="0" w:name="_GoBack"/>
      <w:bookmarkEnd w:id="0"/>
      <w:r w:rsidRPr="00994CCE">
        <w:rPr>
          <w:color w:val="auto"/>
        </w:rPr>
        <w:t>Board audits:</w:t>
      </w:r>
      <w:r w:rsidRPr="00994CCE">
        <w:rPr>
          <w:color w:val="auto"/>
        </w:rPr>
        <w:br/>
        <w:t>Example 1</w:t>
      </w:r>
    </w:p>
    <w:p w14:paraId="268F6E39" w14:textId="77777777" w:rsidR="00911280" w:rsidRPr="00994CCE" w:rsidRDefault="00911280" w:rsidP="00911280">
      <w:pPr>
        <w:rPr>
          <w:color w:val="auto"/>
        </w:rPr>
      </w:pPr>
    </w:p>
    <w:p w14:paraId="4147CAD0" w14:textId="1C23FD24" w:rsidR="00911280" w:rsidRPr="00994CCE" w:rsidRDefault="00911280" w:rsidP="001332F2">
      <w:pPr>
        <w:rPr>
          <w:b/>
          <w:color w:val="auto"/>
        </w:rPr>
      </w:pPr>
      <w:r w:rsidRPr="00994CCE">
        <w:rPr>
          <w:color w:val="auto"/>
        </w:rPr>
        <w:t>This board audit is part of the annual board development review. Together with the chair, existing board members will need to decide if all the necessary skills, experience, knowledge and competencies are currently available within the organisation, or whether there are gaps that will need to be filled during the year ahead.</w:t>
      </w:r>
      <w:r w:rsidR="001332F2" w:rsidRPr="00994CCE">
        <w:rPr>
          <w:color w:val="auto"/>
        </w:rPr>
        <w:br/>
      </w:r>
      <w:r w:rsidR="001332F2" w:rsidRPr="00994CCE">
        <w:rPr>
          <w:color w:val="auto"/>
        </w:rPr>
        <w:br/>
      </w:r>
      <w:r w:rsidRPr="00994CCE">
        <w:rPr>
          <w:b/>
          <w:color w:val="auto"/>
        </w:rPr>
        <w:t>Completing the board audit form</w:t>
      </w:r>
    </w:p>
    <w:p w14:paraId="7A3C5604" w14:textId="77777777" w:rsidR="00911280" w:rsidRPr="00994CCE" w:rsidRDefault="00911280" w:rsidP="00911280">
      <w:pPr>
        <w:rPr>
          <w:color w:val="auto"/>
        </w:rPr>
      </w:pPr>
      <w:r w:rsidRPr="00994CCE">
        <w:rPr>
          <w:color w:val="auto"/>
        </w:rPr>
        <w:t>The form is split into two main sections:</w:t>
      </w:r>
    </w:p>
    <w:p w14:paraId="77BCCA17" w14:textId="77777777" w:rsidR="00911280" w:rsidRPr="00994CCE" w:rsidRDefault="00911280" w:rsidP="00911280">
      <w:pPr>
        <w:rPr>
          <w:color w:val="auto"/>
        </w:rPr>
      </w:pPr>
      <w:r w:rsidRPr="00994CCE">
        <w:rPr>
          <w:color w:val="auto"/>
        </w:rPr>
        <w:t>Section 1 seeks details of the bodies and networks you are actively engaged with and the nature of your involvement. </w:t>
      </w:r>
    </w:p>
    <w:p w14:paraId="20A1D143" w14:textId="77777777" w:rsidR="00911280" w:rsidRPr="00994CCE" w:rsidRDefault="00911280" w:rsidP="00911280">
      <w:pPr>
        <w:rPr>
          <w:color w:val="auto"/>
        </w:rPr>
      </w:pPr>
      <w:r w:rsidRPr="00994CCE">
        <w:rPr>
          <w:color w:val="auto"/>
        </w:rPr>
        <w:t>Section 2 shows transferable skills. For each item you are asked to estimate the extent of your knowledge, competence and experience on a scale of 1 to 4 (level 1 being none and level 4 being advanced).</w:t>
      </w:r>
    </w:p>
    <w:p w14:paraId="7AE5C962" w14:textId="77777777" w:rsidR="00911280" w:rsidRPr="00994CCE" w:rsidRDefault="00911280" w:rsidP="00911280">
      <w:pPr>
        <w:rPr>
          <w:color w:val="auto"/>
        </w:rPr>
      </w:pPr>
      <w:r w:rsidRPr="00994CCE">
        <w:rPr>
          <w:color w:val="auto"/>
        </w:rPr>
        <w:t>The information you provide will only be shared with other members of the board.</w:t>
      </w:r>
    </w:p>
    <w:p w14:paraId="5C6BB0D5" w14:textId="77777777" w:rsidR="00911280" w:rsidRPr="00994CCE" w:rsidRDefault="00911280" w:rsidP="00911280">
      <w:pPr>
        <w:rPr>
          <w:color w:val="auto"/>
        </w:rPr>
      </w:pPr>
      <w:r w:rsidRPr="00994CCE">
        <w:rPr>
          <w:color w:val="auto"/>
        </w:rPr>
        <w:t>Thank you for your help.</w:t>
      </w:r>
    </w:p>
    <w:p w14:paraId="67843EE5" w14:textId="77777777" w:rsidR="00911280" w:rsidRPr="00994CCE" w:rsidRDefault="00911280" w:rsidP="00911280">
      <w:pPr>
        <w:rPr>
          <w:color w:val="auto"/>
        </w:rPr>
      </w:pPr>
    </w:p>
    <w:p w14:paraId="576DCE40" w14:textId="77777777" w:rsidR="00911280" w:rsidRPr="00994CCE" w:rsidRDefault="00911280" w:rsidP="00911280">
      <w:pPr>
        <w:rPr>
          <w:color w:val="auto"/>
        </w:rPr>
      </w:pPr>
    </w:p>
    <w:p w14:paraId="32E4C584" w14:textId="77777777" w:rsidR="00911280" w:rsidRPr="00994CCE" w:rsidRDefault="00911280" w:rsidP="00911280">
      <w:pPr>
        <w:rPr>
          <w:color w:val="auto"/>
        </w:rPr>
      </w:pPr>
    </w:p>
    <w:p w14:paraId="2BB3133D" w14:textId="77777777" w:rsidR="001332F2" w:rsidRPr="00994CCE" w:rsidRDefault="001332F2" w:rsidP="00911280">
      <w:pPr>
        <w:rPr>
          <w:color w:val="auto"/>
        </w:rPr>
      </w:pPr>
    </w:p>
    <w:p w14:paraId="0D7A1FD7" w14:textId="77777777" w:rsidR="00911280" w:rsidRPr="00994CCE" w:rsidRDefault="00911280" w:rsidP="00911280">
      <w:pPr>
        <w:rPr>
          <w:color w:val="auto"/>
        </w:rPr>
      </w:pPr>
    </w:p>
    <w:p w14:paraId="21242824" w14:textId="77777777" w:rsidR="00911280" w:rsidRPr="00994CCE" w:rsidRDefault="00911280" w:rsidP="00911280">
      <w:pPr>
        <w:rPr>
          <w:color w:val="auto"/>
        </w:rPr>
      </w:pPr>
    </w:p>
    <w:p w14:paraId="0324A6ED" w14:textId="77777777" w:rsidR="00911280" w:rsidRPr="00994CCE" w:rsidRDefault="00911280" w:rsidP="00911280">
      <w:pPr>
        <w:rPr>
          <w:color w:val="auto"/>
        </w:rPr>
      </w:pPr>
    </w:p>
    <w:p w14:paraId="30248E44" w14:textId="77777777" w:rsidR="00911280" w:rsidRPr="00994CCE" w:rsidRDefault="00911280" w:rsidP="00911280">
      <w:pPr>
        <w:rPr>
          <w:color w:val="auto"/>
        </w:rPr>
      </w:pPr>
    </w:p>
    <w:p w14:paraId="05729B14" w14:textId="77777777" w:rsidR="00911280" w:rsidRPr="00994CCE" w:rsidRDefault="00911280" w:rsidP="00911280">
      <w:pPr>
        <w:rPr>
          <w:color w:val="auto"/>
        </w:rPr>
      </w:pPr>
    </w:p>
    <w:p w14:paraId="18B4069D" w14:textId="77777777" w:rsidR="00911280" w:rsidRPr="00994CCE" w:rsidRDefault="00911280" w:rsidP="00911280">
      <w:pPr>
        <w:rPr>
          <w:color w:val="auto"/>
        </w:rPr>
      </w:pPr>
    </w:p>
    <w:p w14:paraId="2A6BBB83" w14:textId="77777777" w:rsidR="00911280" w:rsidRPr="00994CCE" w:rsidRDefault="00911280" w:rsidP="00911280">
      <w:pPr>
        <w:rPr>
          <w:color w:val="auto"/>
        </w:rPr>
      </w:pPr>
    </w:p>
    <w:p w14:paraId="02056C28" w14:textId="77777777" w:rsidR="00911280" w:rsidRPr="00994CCE" w:rsidRDefault="00911280" w:rsidP="00911280">
      <w:pPr>
        <w:spacing w:after="0" w:line="225" w:lineRule="atLeast"/>
        <w:ind w:left="0"/>
        <w:rPr>
          <w:color w:val="auto"/>
        </w:rPr>
      </w:pPr>
    </w:p>
    <w:tbl>
      <w:tblPr>
        <w:tblW w:w="0" w:type="auto"/>
        <w:tblCellMar>
          <w:left w:w="0" w:type="dxa"/>
          <w:right w:w="0" w:type="dxa"/>
        </w:tblCellMar>
        <w:tblLook w:val="04A0" w:firstRow="1" w:lastRow="0" w:firstColumn="1" w:lastColumn="0" w:noHBand="0" w:noVBand="1"/>
      </w:tblPr>
      <w:tblGrid>
        <w:gridCol w:w="1998"/>
      </w:tblGrid>
      <w:tr w:rsidR="00911280" w:rsidRPr="00994CCE" w14:paraId="620DD6BA" w14:textId="77777777" w:rsidTr="00911280">
        <w:tc>
          <w:tcPr>
            <w:tcW w:w="0" w:type="auto"/>
            <w:tcBorders>
              <w:top w:val="single" w:sz="6" w:space="0" w:color="000000"/>
              <w:left w:val="single" w:sz="6" w:space="0" w:color="CBCBCB"/>
              <w:bottom w:val="single" w:sz="2" w:space="0" w:color="274258"/>
              <w:right w:val="single" w:sz="6" w:space="0" w:color="CBCBCB"/>
            </w:tcBorders>
            <w:tcMar>
              <w:top w:w="86" w:type="dxa"/>
              <w:left w:w="63" w:type="dxa"/>
              <w:bottom w:w="213" w:type="dxa"/>
              <w:right w:w="170" w:type="dxa"/>
            </w:tcMar>
            <w:hideMark/>
          </w:tcPr>
          <w:p w14:paraId="2512ECA9" w14:textId="77777777" w:rsidR="00911280" w:rsidRPr="00994CCE" w:rsidRDefault="00911280" w:rsidP="00911280">
            <w:pPr>
              <w:spacing w:after="0" w:line="225" w:lineRule="atLeast"/>
              <w:ind w:left="0"/>
              <w:rPr>
                <w:color w:val="auto"/>
              </w:rPr>
            </w:pPr>
            <w:r w:rsidRPr="00994CCE">
              <w:rPr>
                <w:color w:val="auto"/>
              </w:rPr>
              <w:lastRenderedPageBreak/>
              <w:t>Name of trustee:</w:t>
            </w:r>
          </w:p>
        </w:tc>
      </w:tr>
    </w:tbl>
    <w:p w14:paraId="3B5B3ECA" w14:textId="77777777" w:rsidR="00911280" w:rsidRPr="00994CCE" w:rsidRDefault="00911280" w:rsidP="00911280">
      <w:pPr>
        <w:spacing w:after="0" w:line="225" w:lineRule="atLeast"/>
        <w:ind w:left="0"/>
        <w:rPr>
          <w:color w:val="auto"/>
        </w:rPr>
      </w:pPr>
    </w:p>
    <w:p w14:paraId="1A78653C" w14:textId="77777777" w:rsidR="00911280" w:rsidRPr="00994CCE" w:rsidRDefault="00911280" w:rsidP="00911280">
      <w:pPr>
        <w:spacing w:after="0" w:line="225" w:lineRule="atLeast"/>
        <w:ind w:left="0"/>
        <w:rPr>
          <w:color w:val="auto"/>
        </w:rPr>
      </w:pPr>
    </w:p>
    <w:tbl>
      <w:tblPr>
        <w:tblW w:w="0" w:type="auto"/>
        <w:tblCellMar>
          <w:left w:w="0" w:type="dxa"/>
          <w:right w:w="0" w:type="dxa"/>
        </w:tblCellMar>
        <w:tblLook w:val="04A0" w:firstRow="1" w:lastRow="0" w:firstColumn="1" w:lastColumn="0" w:noHBand="0" w:noVBand="1"/>
      </w:tblPr>
      <w:tblGrid>
        <w:gridCol w:w="2077"/>
        <w:gridCol w:w="3030"/>
        <w:gridCol w:w="3897"/>
      </w:tblGrid>
      <w:tr w:rsidR="00994CCE" w:rsidRPr="00994CCE" w14:paraId="51BDC48B" w14:textId="77777777" w:rsidTr="00911280">
        <w:tc>
          <w:tcPr>
            <w:tcW w:w="0" w:type="auto"/>
            <w:tcBorders>
              <w:top w:val="single" w:sz="6" w:space="0" w:color="000000"/>
              <w:left w:val="single" w:sz="6" w:space="0" w:color="CBCBCB"/>
              <w:bottom w:val="single" w:sz="2" w:space="0" w:color="274258"/>
              <w:right w:val="single" w:sz="6" w:space="0" w:color="000000"/>
            </w:tcBorders>
            <w:tcMar>
              <w:top w:w="86" w:type="dxa"/>
              <w:left w:w="63" w:type="dxa"/>
              <w:bottom w:w="213" w:type="dxa"/>
              <w:right w:w="170" w:type="dxa"/>
            </w:tcMar>
            <w:hideMark/>
          </w:tcPr>
          <w:p w14:paraId="17D06ABE" w14:textId="77777777" w:rsidR="00911280" w:rsidRPr="00994CCE" w:rsidRDefault="00911280" w:rsidP="00911280">
            <w:pPr>
              <w:spacing w:after="0" w:line="225" w:lineRule="atLeast"/>
              <w:ind w:left="0"/>
              <w:rPr>
                <w:color w:val="auto"/>
              </w:rPr>
            </w:pPr>
            <w:r w:rsidRPr="00994CCE">
              <w:rPr>
                <w:color w:val="auto"/>
              </w:rPr>
              <w:t>Body or Network</w:t>
            </w:r>
          </w:p>
        </w:tc>
        <w:tc>
          <w:tcPr>
            <w:tcW w:w="0" w:type="auto"/>
            <w:tcBorders>
              <w:top w:val="single" w:sz="6" w:space="0" w:color="000000"/>
              <w:left w:val="single" w:sz="6" w:space="0" w:color="000000"/>
              <w:bottom w:val="single" w:sz="2" w:space="0" w:color="274258"/>
              <w:right w:val="single" w:sz="6" w:space="0" w:color="000000"/>
            </w:tcBorders>
            <w:tcMar>
              <w:top w:w="86" w:type="dxa"/>
              <w:left w:w="63" w:type="dxa"/>
              <w:bottom w:w="213" w:type="dxa"/>
              <w:right w:w="170" w:type="dxa"/>
            </w:tcMar>
            <w:hideMark/>
          </w:tcPr>
          <w:p w14:paraId="319BBA7D" w14:textId="77777777" w:rsidR="00911280" w:rsidRPr="00994CCE" w:rsidRDefault="00911280" w:rsidP="00911280">
            <w:pPr>
              <w:spacing w:after="0" w:line="225" w:lineRule="atLeast"/>
              <w:ind w:left="0"/>
              <w:rPr>
                <w:color w:val="auto"/>
              </w:rPr>
            </w:pPr>
            <w:r w:rsidRPr="00994CCE">
              <w:rPr>
                <w:color w:val="auto"/>
              </w:rPr>
              <w:t>Scope/Sphere of influence</w:t>
            </w:r>
          </w:p>
          <w:p w14:paraId="3E4E217B" w14:textId="77777777" w:rsidR="00911280" w:rsidRPr="00994CCE" w:rsidRDefault="00911280" w:rsidP="00911280">
            <w:pPr>
              <w:spacing w:after="0" w:line="225" w:lineRule="atLeast"/>
              <w:ind w:left="0"/>
              <w:rPr>
                <w:color w:val="auto"/>
              </w:rPr>
            </w:pPr>
            <w:r w:rsidRPr="00994CCE">
              <w:rPr>
                <w:color w:val="auto"/>
              </w:rPr>
              <w:t>(please delete) </w:t>
            </w:r>
          </w:p>
        </w:tc>
        <w:tc>
          <w:tcPr>
            <w:tcW w:w="0" w:type="auto"/>
            <w:tcBorders>
              <w:top w:val="single" w:sz="6" w:space="0" w:color="000000"/>
              <w:left w:val="single" w:sz="6" w:space="0" w:color="000000"/>
              <w:bottom w:val="single" w:sz="2" w:space="0" w:color="274258"/>
              <w:right w:val="single" w:sz="6" w:space="0" w:color="CBCBCB"/>
            </w:tcBorders>
            <w:tcMar>
              <w:top w:w="86" w:type="dxa"/>
              <w:left w:w="63" w:type="dxa"/>
              <w:bottom w:w="213" w:type="dxa"/>
              <w:right w:w="170" w:type="dxa"/>
            </w:tcMar>
            <w:hideMark/>
          </w:tcPr>
          <w:p w14:paraId="56673DE1" w14:textId="77777777" w:rsidR="00911280" w:rsidRPr="00994CCE" w:rsidRDefault="00911280" w:rsidP="00911280">
            <w:pPr>
              <w:spacing w:after="0" w:line="225" w:lineRule="atLeast"/>
              <w:ind w:left="0"/>
              <w:rPr>
                <w:color w:val="auto"/>
              </w:rPr>
            </w:pPr>
            <w:r w:rsidRPr="00994CCE">
              <w:rPr>
                <w:color w:val="auto"/>
              </w:rPr>
              <w:t>Capacity / Nature of involvement </w:t>
            </w:r>
          </w:p>
        </w:tc>
      </w:tr>
      <w:tr w:rsidR="00994CCE" w:rsidRPr="00994CCE" w14:paraId="2060D16C" w14:textId="77777777" w:rsidTr="00911280">
        <w:tc>
          <w:tcPr>
            <w:tcW w:w="0" w:type="auto"/>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7829E03C" w14:textId="77777777" w:rsidR="00911280" w:rsidRPr="00994CCE" w:rsidRDefault="00911280" w:rsidP="00911280">
            <w:pPr>
              <w:spacing w:after="0" w:line="240" w:lineRule="auto"/>
              <w:ind w:left="0"/>
              <w:rPr>
                <w:color w:val="auto"/>
              </w:rPr>
            </w:pPr>
          </w:p>
        </w:tc>
        <w:tc>
          <w:tcPr>
            <w:tcW w:w="0" w:type="auto"/>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798C5288" w14:textId="77777777" w:rsidR="00911280" w:rsidRPr="00994CCE" w:rsidRDefault="00911280" w:rsidP="00911280">
            <w:pPr>
              <w:spacing w:after="0" w:line="240" w:lineRule="auto"/>
              <w:ind w:left="0"/>
              <w:rPr>
                <w:color w:val="auto"/>
              </w:rPr>
            </w:pPr>
          </w:p>
        </w:tc>
        <w:tc>
          <w:tcPr>
            <w:tcW w:w="0" w:type="auto"/>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17472B9D" w14:textId="77777777" w:rsidR="00911280" w:rsidRPr="00994CCE" w:rsidRDefault="00911280" w:rsidP="00911280">
            <w:pPr>
              <w:spacing w:after="0" w:line="240" w:lineRule="auto"/>
              <w:ind w:left="0"/>
              <w:rPr>
                <w:color w:val="auto"/>
              </w:rPr>
            </w:pPr>
          </w:p>
        </w:tc>
      </w:tr>
      <w:tr w:rsidR="00994CCE" w:rsidRPr="00994CCE" w14:paraId="74EEBBCB" w14:textId="77777777" w:rsidTr="00911280">
        <w:tc>
          <w:tcPr>
            <w:tcW w:w="0" w:type="auto"/>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3D4ED63B" w14:textId="77777777" w:rsidR="00911280" w:rsidRPr="00994CCE" w:rsidRDefault="00911280" w:rsidP="00911280">
            <w:pPr>
              <w:spacing w:after="0" w:line="240" w:lineRule="auto"/>
              <w:ind w:left="0"/>
              <w:rPr>
                <w:color w:val="auto"/>
              </w:rPr>
            </w:pPr>
          </w:p>
        </w:tc>
        <w:tc>
          <w:tcPr>
            <w:tcW w:w="0" w:type="auto"/>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147D5F8A" w14:textId="77777777" w:rsidR="00911280" w:rsidRPr="00994CCE" w:rsidRDefault="00911280" w:rsidP="00911280">
            <w:pPr>
              <w:spacing w:after="0" w:line="240" w:lineRule="auto"/>
              <w:ind w:left="0"/>
              <w:rPr>
                <w:color w:val="auto"/>
              </w:rPr>
            </w:pPr>
          </w:p>
        </w:tc>
        <w:tc>
          <w:tcPr>
            <w:tcW w:w="0" w:type="auto"/>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28C6FD43" w14:textId="77777777" w:rsidR="00911280" w:rsidRPr="00994CCE" w:rsidRDefault="00911280" w:rsidP="00911280">
            <w:pPr>
              <w:spacing w:after="0" w:line="240" w:lineRule="auto"/>
              <w:ind w:left="0"/>
              <w:rPr>
                <w:color w:val="auto"/>
              </w:rPr>
            </w:pPr>
          </w:p>
        </w:tc>
      </w:tr>
      <w:tr w:rsidR="00994CCE" w:rsidRPr="00994CCE" w14:paraId="1360F994" w14:textId="77777777" w:rsidTr="00911280">
        <w:tc>
          <w:tcPr>
            <w:tcW w:w="0" w:type="auto"/>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05A74D64" w14:textId="77777777" w:rsidR="00911280" w:rsidRPr="00994CCE" w:rsidRDefault="00911280" w:rsidP="00911280">
            <w:pPr>
              <w:spacing w:after="0" w:line="240" w:lineRule="auto"/>
              <w:ind w:left="0"/>
              <w:rPr>
                <w:color w:val="auto"/>
              </w:rPr>
            </w:pPr>
          </w:p>
        </w:tc>
        <w:tc>
          <w:tcPr>
            <w:tcW w:w="0" w:type="auto"/>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7E50A581" w14:textId="77777777" w:rsidR="00911280" w:rsidRPr="00994CCE" w:rsidRDefault="00911280" w:rsidP="00911280">
            <w:pPr>
              <w:spacing w:after="0" w:line="240" w:lineRule="auto"/>
              <w:ind w:left="0"/>
              <w:rPr>
                <w:color w:val="auto"/>
              </w:rPr>
            </w:pPr>
          </w:p>
        </w:tc>
        <w:tc>
          <w:tcPr>
            <w:tcW w:w="0" w:type="auto"/>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76EA3E32" w14:textId="77777777" w:rsidR="00911280" w:rsidRPr="00994CCE" w:rsidRDefault="00911280" w:rsidP="00911280">
            <w:pPr>
              <w:spacing w:after="0" w:line="240" w:lineRule="auto"/>
              <w:ind w:left="0"/>
              <w:rPr>
                <w:color w:val="auto"/>
              </w:rPr>
            </w:pPr>
          </w:p>
        </w:tc>
      </w:tr>
      <w:tr w:rsidR="00911280" w:rsidRPr="00994CCE" w14:paraId="4EDDDC82" w14:textId="77777777" w:rsidTr="00911280">
        <w:tc>
          <w:tcPr>
            <w:tcW w:w="0" w:type="auto"/>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0A536E86" w14:textId="77777777" w:rsidR="00911280" w:rsidRPr="00994CCE" w:rsidRDefault="00911280" w:rsidP="00911280">
            <w:pPr>
              <w:spacing w:after="0" w:line="240" w:lineRule="auto"/>
              <w:ind w:left="0"/>
              <w:rPr>
                <w:color w:val="auto"/>
              </w:rPr>
            </w:pPr>
          </w:p>
        </w:tc>
        <w:tc>
          <w:tcPr>
            <w:tcW w:w="0" w:type="auto"/>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3DC3B04B" w14:textId="77777777" w:rsidR="00911280" w:rsidRPr="00994CCE" w:rsidRDefault="00911280" w:rsidP="00911280">
            <w:pPr>
              <w:spacing w:after="0" w:line="240" w:lineRule="auto"/>
              <w:ind w:left="0"/>
              <w:rPr>
                <w:color w:val="auto"/>
              </w:rPr>
            </w:pPr>
          </w:p>
        </w:tc>
        <w:tc>
          <w:tcPr>
            <w:tcW w:w="0" w:type="auto"/>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174F0E22" w14:textId="77777777" w:rsidR="00911280" w:rsidRPr="00994CCE" w:rsidRDefault="00911280" w:rsidP="00911280">
            <w:pPr>
              <w:spacing w:after="0" w:line="240" w:lineRule="auto"/>
              <w:ind w:left="0"/>
              <w:rPr>
                <w:color w:val="auto"/>
              </w:rPr>
            </w:pPr>
          </w:p>
        </w:tc>
      </w:tr>
    </w:tbl>
    <w:p w14:paraId="30613CDF" w14:textId="77777777" w:rsidR="00911280" w:rsidRPr="00994CCE" w:rsidRDefault="00911280" w:rsidP="00911280">
      <w:pPr>
        <w:spacing w:after="0" w:line="225" w:lineRule="atLeast"/>
        <w:ind w:left="0"/>
        <w:rPr>
          <w:color w:val="auto"/>
        </w:rPr>
      </w:pPr>
    </w:p>
    <w:p w14:paraId="773A3D93" w14:textId="77777777" w:rsidR="00911280" w:rsidRPr="00994CCE" w:rsidRDefault="00911280" w:rsidP="00911280">
      <w:pPr>
        <w:spacing w:after="0" w:line="225" w:lineRule="atLeast"/>
        <w:ind w:left="0"/>
        <w:rPr>
          <w:color w:val="auto"/>
        </w:rPr>
      </w:pPr>
    </w:p>
    <w:tbl>
      <w:tblPr>
        <w:tblW w:w="0" w:type="auto"/>
        <w:tblCellMar>
          <w:left w:w="0" w:type="dxa"/>
          <w:right w:w="0" w:type="dxa"/>
        </w:tblCellMar>
        <w:tblLook w:val="04A0" w:firstRow="1" w:lastRow="0" w:firstColumn="1" w:lastColumn="0" w:noHBand="0" w:noVBand="1"/>
      </w:tblPr>
      <w:tblGrid>
        <w:gridCol w:w="9004"/>
      </w:tblGrid>
      <w:tr w:rsidR="00911280" w:rsidRPr="00994CCE" w14:paraId="475D0B0F" w14:textId="77777777" w:rsidTr="00911280">
        <w:tc>
          <w:tcPr>
            <w:tcW w:w="0" w:type="auto"/>
            <w:tcBorders>
              <w:top w:val="single" w:sz="6" w:space="0" w:color="000000"/>
              <w:left w:val="single" w:sz="6" w:space="0" w:color="CBCBCB"/>
              <w:bottom w:val="single" w:sz="2" w:space="0" w:color="274258"/>
              <w:right w:val="single" w:sz="6" w:space="0" w:color="CBCBCB"/>
            </w:tcBorders>
            <w:tcMar>
              <w:top w:w="86" w:type="dxa"/>
              <w:left w:w="63" w:type="dxa"/>
              <w:bottom w:w="213" w:type="dxa"/>
              <w:right w:w="170" w:type="dxa"/>
            </w:tcMar>
            <w:hideMark/>
          </w:tcPr>
          <w:p w14:paraId="105927EB" w14:textId="7514E28C" w:rsidR="00911280" w:rsidRPr="00994CCE" w:rsidRDefault="00911280" w:rsidP="001332F2">
            <w:pPr>
              <w:spacing w:after="0" w:line="225" w:lineRule="atLeast"/>
              <w:ind w:left="0"/>
              <w:rPr>
                <w:color w:val="auto"/>
              </w:rPr>
            </w:pPr>
            <w:r w:rsidRPr="00994CCE">
              <w:rPr>
                <w:color w:val="auto"/>
              </w:rPr>
              <w:t> Section 2: Please estimate the extent of your knowledge or competence in each area of</w:t>
            </w:r>
            <w:r w:rsidR="001332F2" w:rsidRPr="00994CCE">
              <w:rPr>
                <w:color w:val="auto"/>
              </w:rPr>
              <w:t xml:space="preserve"> [COMPANY NAME]’s</w:t>
            </w:r>
            <w:r w:rsidRPr="00994CCE">
              <w:rPr>
                <w:color w:val="auto"/>
              </w:rPr>
              <w:t xml:space="preserve"> programme of activity by entering 1, 2, 3, or 4 in the column below. Key1 = None, 2 = Basic, 3 = Intermediate, 4 = Advanced </w:t>
            </w:r>
          </w:p>
        </w:tc>
      </w:tr>
    </w:tbl>
    <w:p w14:paraId="1C444EBA" w14:textId="77777777" w:rsidR="00911280" w:rsidRPr="00994CCE" w:rsidRDefault="00911280" w:rsidP="00911280">
      <w:pPr>
        <w:spacing w:after="0" w:line="225" w:lineRule="atLeast"/>
        <w:ind w:left="0"/>
        <w:rPr>
          <w:color w:val="auto"/>
        </w:rPr>
      </w:pPr>
    </w:p>
    <w:tbl>
      <w:tblPr>
        <w:tblW w:w="9064" w:type="dxa"/>
        <w:tblLayout w:type="fixed"/>
        <w:tblCellMar>
          <w:left w:w="0" w:type="dxa"/>
          <w:right w:w="0" w:type="dxa"/>
        </w:tblCellMar>
        <w:tblLook w:val="04A0" w:firstRow="1" w:lastRow="0" w:firstColumn="1" w:lastColumn="0" w:noHBand="0" w:noVBand="1"/>
      </w:tblPr>
      <w:tblGrid>
        <w:gridCol w:w="6138"/>
        <w:gridCol w:w="942"/>
        <w:gridCol w:w="1984"/>
      </w:tblGrid>
      <w:tr w:rsidR="00994CCE" w:rsidRPr="00994CCE" w14:paraId="05345703" w14:textId="77777777" w:rsidTr="00994CCE">
        <w:tc>
          <w:tcPr>
            <w:tcW w:w="6138" w:type="dxa"/>
            <w:tcBorders>
              <w:top w:val="single" w:sz="6" w:space="0" w:color="000000"/>
              <w:left w:val="single" w:sz="6" w:space="0" w:color="CBCBCB"/>
              <w:bottom w:val="single" w:sz="2" w:space="0" w:color="274258"/>
              <w:right w:val="single" w:sz="6" w:space="0" w:color="000000"/>
            </w:tcBorders>
            <w:tcMar>
              <w:top w:w="86" w:type="dxa"/>
              <w:left w:w="63" w:type="dxa"/>
              <w:bottom w:w="213" w:type="dxa"/>
              <w:right w:w="170" w:type="dxa"/>
            </w:tcMar>
            <w:hideMark/>
          </w:tcPr>
          <w:p w14:paraId="038CE860" w14:textId="77777777" w:rsidR="00911280" w:rsidRPr="00994CCE" w:rsidRDefault="00911280" w:rsidP="00911280">
            <w:pPr>
              <w:spacing w:after="0" w:line="240" w:lineRule="auto"/>
              <w:ind w:left="0"/>
              <w:rPr>
                <w:color w:val="auto"/>
              </w:rPr>
            </w:pPr>
          </w:p>
        </w:tc>
        <w:tc>
          <w:tcPr>
            <w:tcW w:w="942" w:type="dxa"/>
            <w:tcBorders>
              <w:top w:val="single" w:sz="6" w:space="0" w:color="000000"/>
              <w:left w:val="single" w:sz="6" w:space="0" w:color="000000"/>
              <w:bottom w:val="single" w:sz="2" w:space="0" w:color="274258"/>
              <w:right w:val="single" w:sz="6" w:space="0" w:color="000000"/>
            </w:tcBorders>
            <w:tcMar>
              <w:top w:w="86" w:type="dxa"/>
              <w:left w:w="63" w:type="dxa"/>
              <w:bottom w:w="213" w:type="dxa"/>
              <w:right w:w="170" w:type="dxa"/>
            </w:tcMar>
            <w:hideMark/>
          </w:tcPr>
          <w:p w14:paraId="4FBB6432" w14:textId="5AEC0727" w:rsidR="00911280" w:rsidRPr="00994CCE" w:rsidRDefault="00994CCE" w:rsidP="00911280">
            <w:pPr>
              <w:spacing w:after="0" w:line="240" w:lineRule="auto"/>
              <w:ind w:left="0"/>
              <w:rPr>
                <w:color w:val="auto"/>
              </w:rPr>
            </w:pPr>
            <w:r w:rsidRPr="00994CCE">
              <w:rPr>
                <w:color w:val="auto"/>
              </w:rPr>
              <w:t>Score</w:t>
            </w:r>
          </w:p>
        </w:tc>
        <w:tc>
          <w:tcPr>
            <w:tcW w:w="1984" w:type="dxa"/>
            <w:tcBorders>
              <w:top w:val="single" w:sz="6" w:space="0" w:color="000000"/>
              <w:left w:val="single" w:sz="6" w:space="0" w:color="000000"/>
              <w:bottom w:val="single" w:sz="2" w:space="0" w:color="274258"/>
              <w:right w:val="single" w:sz="6" w:space="0" w:color="CBCBCB"/>
            </w:tcBorders>
            <w:tcMar>
              <w:top w:w="86" w:type="dxa"/>
              <w:left w:w="63" w:type="dxa"/>
              <w:bottom w:w="213" w:type="dxa"/>
              <w:right w:w="170" w:type="dxa"/>
            </w:tcMar>
            <w:hideMark/>
          </w:tcPr>
          <w:p w14:paraId="62FFAA47" w14:textId="77777777" w:rsidR="00911280" w:rsidRPr="00994CCE" w:rsidRDefault="00911280" w:rsidP="00911280">
            <w:pPr>
              <w:spacing w:after="0" w:line="225" w:lineRule="atLeast"/>
              <w:ind w:left="0"/>
              <w:rPr>
                <w:color w:val="auto"/>
              </w:rPr>
            </w:pPr>
            <w:r w:rsidRPr="00994CCE">
              <w:rPr>
                <w:color w:val="auto"/>
              </w:rPr>
              <w:t>Notes</w:t>
            </w:r>
          </w:p>
        </w:tc>
      </w:tr>
      <w:tr w:rsidR="00994CCE" w:rsidRPr="00994CCE" w14:paraId="6EDCEB14" w14:textId="77777777" w:rsidTr="00994CCE">
        <w:tc>
          <w:tcPr>
            <w:tcW w:w="6138" w:type="dxa"/>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43FAD32C" w14:textId="77777777" w:rsidR="00911280" w:rsidRPr="00994CCE" w:rsidRDefault="00911280" w:rsidP="00911280">
            <w:pPr>
              <w:spacing w:after="0" w:line="225" w:lineRule="atLeast"/>
              <w:ind w:left="0"/>
              <w:rPr>
                <w:color w:val="auto"/>
              </w:rPr>
            </w:pPr>
            <w:r w:rsidRPr="00994CCE">
              <w:rPr>
                <w:color w:val="auto"/>
              </w:rPr>
              <w:t>Governance</w:t>
            </w:r>
          </w:p>
        </w:tc>
        <w:tc>
          <w:tcPr>
            <w:tcW w:w="942" w:type="dxa"/>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08842AF6" w14:textId="77777777" w:rsidR="00911280" w:rsidRPr="00994CCE" w:rsidRDefault="00911280" w:rsidP="00911280">
            <w:pPr>
              <w:spacing w:after="0" w:line="240" w:lineRule="auto"/>
              <w:ind w:left="0"/>
              <w:rPr>
                <w:color w:val="auto"/>
              </w:rPr>
            </w:pPr>
          </w:p>
        </w:tc>
        <w:tc>
          <w:tcPr>
            <w:tcW w:w="1984" w:type="dxa"/>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5170C907" w14:textId="77777777" w:rsidR="00911280" w:rsidRPr="00994CCE" w:rsidRDefault="00911280" w:rsidP="00911280">
            <w:pPr>
              <w:spacing w:after="0" w:line="240" w:lineRule="auto"/>
              <w:ind w:left="0"/>
              <w:rPr>
                <w:color w:val="auto"/>
              </w:rPr>
            </w:pPr>
          </w:p>
        </w:tc>
      </w:tr>
      <w:tr w:rsidR="00994CCE" w:rsidRPr="00994CCE" w14:paraId="14AE5E04" w14:textId="77777777" w:rsidTr="00994CCE">
        <w:tc>
          <w:tcPr>
            <w:tcW w:w="6138" w:type="dxa"/>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2C3360CB" w14:textId="77777777" w:rsidR="00911280" w:rsidRPr="00994CCE" w:rsidRDefault="00911280" w:rsidP="00911280">
            <w:pPr>
              <w:spacing w:after="0" w:line="225" w:lineRule="atLeast"/>
              <w:ind w:left="0"/>
              <w:rPr>
                <w:color w:val="auto"/>
              </w:rPr>
            </w:pPr>
            <w:r w:rsidRPr="00994CCE">
              <w:rPr>
                <w:color w:val="auto"/>
              </w:rPr>
              <w:t>Strategic planning </w:t>
            </w:r>
          </w:p>
        </w:tc>
        <w:tc>
          <w:tcPr>
            <w:tcW w:w="942" w:type="dxa"/>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4A150F68" w14:textId="77777777" w:rsidR="00911280" w:rsidRPr="00994CCE" w:rsidRDefault="00911280" w:rsidP="00911280">
            <w:pPr>
              <w:spacing w:after="0" w:line="240" w:lineRule="auto"/>
              <w:ind w:left="0"/>
              <w:rPr>
                <w:color w:val="auto"/>
              </w:rPr>
            </w:pPr>
          </w:p>
        </w:tc>
        <w:tc>
          <w:tcPr>
            <w:tcW w:w="1984" w:type="dxa"/>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24FCE372" w14:textId="77777777" w:rsidR="00911280" w:rsidRPr="00994CCE" w:rsidRDefault="00911280" w:rsidP="00911280">
            <w:pPr>
              <w:spacing w:after="0" w:line="240" w:lineRule="auto"/>
              <w:ind w:left="0"/>
              <w:rPr>
                <w:color w:val="auto"/>
              </w:rPr>
            </w:pPr>
          </w:p>
        </w:tc>
      </w:tr>
      <w:tr w:rsidR="00994CCE" w:rsidRPr="00994CCE" w14:paraId="555D748C" w14:textId="77777777" w:rsidTr="00994CCE">
        <w:tc>
          <w:tcPr>
            <w:tcW w:w="6138" w:type="dxa"/>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00596B84" w14:textId="77777777" w:rsidR="00911280" w:rsidRPr="00994CCE" w:rsidRDefault="00911280" w:rsidP="00911280">
            <w:pPr>
              <w:spacing w:after="0" w:line="225" w:lineRule="atLeast"/>
              <w:ind w:left="0"/>
              <w:rPr>
                <w:color w:val="auto"/>
              </w:rPr>
            </w:pPr>
            <w:r w:rsidRPr="00994CCE">
              <w:rPr>
                <w:color w:val="auto"/>
              </w:rPr>
              <w:t>Business Planning and management</w:t>
            </w:r>
          </w:p>
        </w:tc>
        <w:tc>
          <w:tcPr>
            <w:tcW w:w="942" w:type="dxa"/>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017E52F1" w14:textId="77777777" w:rsidR="00911280" w:rsidRPr="00994CCE" w:rsidRDefault="00911280" w:rsidP="00911280">
            <w:pPr>
              <w:spacing w:after="0" w:line="240" w:lineRule="auto"/>
              <w:ind w:left="0"/>
              <w:rPr>
                <w:color w:val="auto"/>
              </w:rPr>
            </w:pPr>
          </w:p>
        </w:tc>
        <w:tc>
          <w:tcPr>
            <w:tcW w:w="1984" w:type="dxa"/>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66408C91" w14:textId="77777777" w:rsidR="00911280" w:rsidRPr="00994CCE" w:rsidRDefault="00911280" w:rsidP="00911280">
            <w:pPr>
              <w:spacing w:after="0" w:line="240" w:lineRule="auto"/>
              <w:ind w:left="0"/>
              <w:rPr>
                <w:color w:val="auto"/>
              </w:rPr>
            </w:pPr>
          </w:p>
        </w:tc>
      </w:tr>
      <w:tr w:rsidR="00994CCE" w:rsidRPr="00994CCE" w14:paraId="4321BDFE" w14:textId="77777777" w:rsidTr="00994CCE">
        <w:tc>
          <w:tcPr>
            <w:tcW w:w="6138" w:type="dxa"/>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7D4D0429" w14:textId="77777777" w:rsidR="00911280" w:rsidRPr="00994CCE" w:rsidRDefault="00911280" w:rsidP="00911280">
            <w:pPr>
              <w:spacing w:after="0" w:line="225" w:lineRule="atLeast"/>
              <w:ind w:left="0"/>
              <w:rPr>
                <w:color w:val="auto"/>
              </w:rPr>
            </w:pPr>
            <w:r w:rsidRPr="00994CCE">
              <w:rPr>
                <w:color w:val="auto"/>
              </w:rPr>
              <w:t>General knowledge of the cultural sector</w:t>
            </w:r>
          </w:p>
        </w:tc>
        <w:tc>
          <w:tcPr>
            <w:tcW w:w="942" w:type="dxa"/>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0EA588EA" w14:textId="77777777" w:rsidR="00911280" w:rsidRPr="00994CCE" w:rsidRDefault="00911280" w:rsidP="00911280">
            <w:pPr>
              <w:spacing w:after="0" w:line="240" w:lineRule="auto"/>
              <w:ind w:left="0"/>
              <w:rPr>
                <w:color w:val="auto"/>
              </w:rPr>
            </w:pPr>
          </w:p>
        </w:tc>
        <w:tc>
          <w:tcPr>
            <w:tcW w:w="1984" w:type="dxa"/>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7F8241C2" w14:textId="77777777" w:rsidR="00911280" w:rsidRPr="00994CCE" w:rsidRDefault="00911280" w:rsidP="00911280">
            <w:pPr>
              <w:spacing w:after="0" w:line="240" w:lineRule="auto"/>
              <w:ind w:left="0"/>
              <w:rPr>
                <w:color w:val="auto"/>
              </w:rPr>
            </w:pPr>
          </w:p>
        </w:tc>
      </w:tr>
      <w:tr w:rsidR="00994CCE" w:rsidRPr="00994CCE" w14:paraId="11DD1924" w14:textId="77777777" w:rsidTr="00994CCE">
        <w:tc>
          <w:tcPr>
            <w:tcW w:w="6138" w:type="dxa"/>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00827F56" w14:textId="77777777" w:rsidR="00911280" w:rsidRPr="00994CCE" w:rsidRDefault="00911280" w:rsidP="00911280">
            <w:pPr>
              <w:spacing w:after="0" w:line="225" w:lineRule="atLeast"/>
              <w:ind w:left="0"/>
              <w:rPr>
                <w:color w:val="auto"/>
              </w:rPr>
            </w:pPr>
            <w:r w:rsidRPr="00994CCE">
              <w:rPr>
                <w:color w:val="auto"/>
              </w:rPr>
              <w:t>Particular knowledge of an artform (please state which)</w:t>
            </w:r>
          </w:p>
        </w:tc>
        <w:tc>
          <w:tcPr>
            <w:tcW w:w="942" w:type="dxa"/>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295BB35A" w14:textId="77777777" w:rsidR="00911280" w:rsidRPr="00994CCE" w:rsidRDefault="00911280" w:rsidP="00911280">
            <w:pPr>
              <w:spacing w:after="0" w:line="240" w:lineRule="auto"/>
              <w:ind w:left="0"/>
              <w:rPr>
                <w:color w:val="auto"/>
              </w:rPr>
            </w:pPr>
          </w:p>
        </w:tc>
        <w:tc>
          <w:tcPr>
            <w:tcW w:w="1984" w:type="dxa"/>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3DFC4483" w14:textId="77777777" w:rsidR="00911280" w:rsidRPr="00994CCE" w:rsidRDefault="00911280" w:rsidP="00911280">
            <w:pPr>
              <w:spacing w:after="0" w:line="240" w:lineRule="auto"/>
              <w:ind w:left="0"/>
              <w:rPr>
                <w:color w:val="auto"/>
              </w:rPr>
            </w:pPr>
          </w:p>
        </w:tc>
      </w:tr>
      <w:tr w:rsidR="00994CCE" w:rsidRPr="00994CCE" w14:paraId="5A927990" w14:textId="77777777" w:rsidTr="00994CCE">
        <w:tc>
          <w:tcPr>
            <w:tcW w:w="6138" w:type="dxa"/>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6A1A3711" w14:textId="77777777" w:rsidR="00911280" w:rsidRPr="00994CCE" w:rsidRDefault="00911280" w:rsidP="00911280">
            <w:pPr>
              <w:spacing w:after="0" w:line="225" w:lineRule="atLeast"/>
              <w:ind w:left="0"/>
              <w:rPr>
                <w:color w:val="auto"/>
              </w:rPr>
            </w:pPr>
            <w:r w:rsidRPr="00994CCE">
              <w:rPr>
                <w:color w:val="auto"/>
              </w:rPr>
              <w:t>Communication and advocacy</w:t>
            </w:r>
          </w:p>
          <w:p w14:paraId="0ABF81D6" w14:textId="77777777" w:rsidR="00911280" w:rsidRPr="00994CCE" w:rsidRDefault="00911280" w:rsidP="00911280">
            <w:pPr>
              <w:spacing w:after="0" w:line="225" w:lineRule="atLeast"/>
              <w:ind w:left="0"/>
              <w:rPr>
                <w:color w:val="auto"/>
              </w:rPr>
            </w:pPr>
            <w:r w:rsidRPr="00994CCE">
              <w:rPr>
                <w:color w:val="auto"/>
              </w:rPr>
              <w:t>(inc. PR/marketing)</w:t>
            </w:r>
          </w:p>
        </w:tc>
        <w:tc>
          <w:tcPr>
            <w:tcW w:w="942" w:type="dxa"/>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6FE4AF7A" w14:textId="77777777" w:rsidR="00911280" w:rsidRPr="00994CCE" w:rsidRDefault="00911280" w:rsidP="00911280">
            <w:pPr>
              <w:spacing w:after="0" w:line="240" w:lineRule="auto"/>
              <w:ind w:left="0"/>
              <w:rPr>
                <w:color w:val="auto"/>
              </w:rPr>
            </w:pPr>
          </w:p>
        </w:tc>
        <w:tc>
          <w:tcPr>
            <w:tcW w:w="1984" w:type="dxa"/>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332CD920" w14:textId="77777777" w:rsidR="00911280" w:rsidRPr="00994CCE" w:rsidRDefault="00911280" w:rsidP="00911280">
            <w:pPr>
              <w:spacing w:after="0" w:line="240" w:lineRule="auto"/>
              <w:ind w:left="0"/>
              <w:rPr>
                <w:color w:val="auto"/>
              </w:rPr>
            </w:pPr>
          </w:p>
        </w:tc>
      </w:tr>
      <w:tr w:rsidR="00994CCE" w:rsidRPr="00994CCE" w14:paraId="6406126C" w14:textId="77777777" w:rsidTr="00994CCE">
        <w:tc>
          <w:tcPr>
            <w:tcW w:w="6138" w:type="dxa"/>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404E7A74" w14:textId="77777777" w:rsidR="00911280" w:rsidRPr="00994CCE" w:rsidRDefault="00911280" w:rsidP="00911280">
            <w:pPr>
              <w:spacing w:after="0" w:line="225" w:lineRule="atLeast"/>
              <w:ind w:left="0"/>
              <w:rPr>
                <w:color w:val="auto"/>
              </w:rPr>
            </w:pPr>
            <w:r w:rsidRPr="00994CCE">
              <w:rPr>
                <w:color w:val="auto"/>
              </w:rPr>
              <w:t>Digital/information technology</w:t>
            </w:r>
          </w:p>
        </w:tc>
        <w:tc>
          <w:tcPr>
            <w:tcW w:w="942" w:type="dxa"/>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1DBC989F" w14:textId="77777777" w:rsidR="00911280" w:rsidRPr="00994CCE" w:rsidRDefault="00911280" w:rsidP="00911280">
            <w:pPr>
              <w:spacing w:after="0" w:line="240" w:lineRule="auto"/>
              <w:ind w:left="0"/>
              <w:rPr>
                <w:color w:val="auto"/>
              </w:rPr>
            </w:pPr>
          </w:p>
        </w:tc>
        <w:tc>
          <w:tcPr>
            <w:tcW w:w="1984" w:type="dxa"/>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6737D57D" w14:textId="77777777" w:rsidR="00911280" w:rsidRPr="00994CCE" w:rsidRDefault="00911280" w:rsidP="00911280">
            <w:pPr>
              <w:spacing w:after="0" w:line="240" w:lineRule="auto"/>
              <w:ind w:left="0"/>
              <w:rPr>
                <w:color w:val="auto"/>
              </w:rPr>
            </w:pPr>
          </w:p>
        </w:tc>
      </w:tr>
      <w:tr w:rsidR="00994CCE" w:rsidRPr="00994CCE" w14:paraId="53826BB0" w14:textId="77777777" w:rsidTr="00994CCE">
        <w:tc>
          <w:tcPr>
            <w:tcW w:w="6138" w:type="dxa"/>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57FD964B" w14:textId="77777777" w:rsidR="00911280" w:rsidRPr="00994CCE" w:rsidRDefault="00911280" w:rsidP="00911280">
            <w:pPr>
              <w:spacing w:after="0" w:line="225" w:lineRule="atLeast"/>
              <w:ind w:left="0"/>
              <w:rPr>
                <w:color w:val="auto"/>
              </w:rPr>
            </w:pPr>
            <w:r w:rsidRPr="00994CCE">
              <w:rPr>
                <w:color w:val="auto"/>
              </w:rPr>
              <w:t>Legal</w:t>
            </w:r>
          </w:p>
        </w:tc>
        <w:tc>
          <w:tcPr>
            <w:tcW w:w="942" w:type="dxa"/>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367BAC04" w14:textId="77777777" w:rsidR="00911280" w:rsidRPr="00994CCE" w:rsidRDefault="00911280" w:rsidP="00911280">
            <w:pPr>
              <w:spacing w:after="0" w:line="240" w:lineRule="auto"/>
              <w:ind w:left="0"/>
              <w:rPr>
                <w:color w:val="auto"/>
              </w:rPr>
            </w:pPr>
          </w:p>
        </w:tc>
        <w:tc>
          <w:tcPr>
            <w:tcW w:w="1984" w:type="dxa"/>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4182D717" w14:textId="77777777" w:rsidR="00911280" w:rsidRPr="00994CCE" w:rsidRDefault="00911280" w:rsidP="00911280">
            <w:pPr>
              <w:spacing w:after="0" w:line="240" w:lineRule="auto"/>
              <w:ind w:left="0"/>
              <w:rPr>
                <w:color w:val="auto"/>
              </w:rPr>
            </w:pPr>
          </w:p>
        </w:tc>
      </w:tr>
      <w:tr w:rsidR="00994CCE" w:rsidRPr="00994CCE" w14:paraId="024226A9" w14:textId="77777777" w:rsidTr="00994CCE">
        <w:tc>
          <w:tcPr>
            <w:tcW w:w="6138" w:type="dxa"/>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4D6A3313" w14:textId="77777777" w:rsidR="00911280" w:rsidRPr="00994CCE" w:rsidRDefault="00911280" w:rsidP="00911280">
            <w:pPr>
              <w:spacing w:after="0" w:line="225" w:lineRule="atLeast"/>
              <w:ind w:left="0"/>
              <w:rPr>
                <w:color w:val="auto"/>
              </w:rPr>
            </w:pPr>
            <w:r w:rsidRPr="00994CCE">
              <w:rPr>
                <w:color w:val="auto"/>
              </w:rPr>
              <w:t>Policy development/public affairs</w:t>
            </w:r>
          </w:p>
        </w:tc>
        <w:tc>
          <w:tcPr>
            <w:tcW w:w="942" w:type="dxa"/>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7E364E91" w14:textId="77777777" w:rsidR="00911280" w:rsidRPr="00994CCE" w:rsidRDefault="00911280" w:rsidP="00911280">
            <w:pPr>
              <w:spacing w:after="0" w:line="240" w:lineRule="auto"/>
              <w:ind w:left="0"/>
              <w:rPr>
                <w:color w:val="auto"/>
              </w:rPr>
            </w:pPr>
          </w:p>
        </w:tc>
        <w:tc>
          <w:tcPr>
            <w:tcW w:w="1984" w:type="dxa"/>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04711BBF" w14:textId="77777777" w:rsidR="00911280" w:rsidRPr="00994CCE" w:rsidRDefault="00911280" w:rsidP="00911280">
            <w:pPr>
              <w:spacing w:after="0" w:line="240" w:lineRule="auto"/>
              <w:ind w:left="0"/>
              <w:rPr>
                <w:color w:val="auto"/>
              </w:rPr>
            </w:pPr>
          </w:p>
        </w:tc>
      </w:tr>
      <w:tr w:rsidR="00994CCE" w:rsidRPr="00994CCE" w14:paraId="21BA2F0A" w14:textId="77777777" w:rsidTr="00994CCE">
        <w:tc>
          <w:tcPr>
            <w:tcW w:w="6138" w:type="dxa"/>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3ED1E4AE" w14:textId="77777777" w:rsidR="00911280" w:rsidRPr="00994CCE" w:rsidRDefault="00911280" w:rsidP="00911280">
            <w:pPr>
              <w:spacing w:after="0" w:line="225" w:lineRule="atLeast"/>
              <w:ind w:left="0"/>
              <w:rPr>
                <w:color w:val="auto"/>
              </w:rPr>
            </w:pPr>
            <w:r w:rsidRPr="00994CCE">
              <w:rPr>
                <w:color w:val="auto"/>
              </w:rPr>
              <w:t>Financial/funding management</w:t>
            </w:r>
          </w:p>
        </w:tc>
        <w:tc>
          <w:tcPr>
            <w:tcW w:w="942" w:type="dxa"/>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153EC567" w14:textId="77777777" w:rsidR="00911280" w:rsidRPr="00994CCE" w:rsidRDefault="00911280" w:rsidP="00911280">
            <w:pPr>
              <w:spacing w:after="0" w:line="240" w:lineRule="auto"/>
              <w:ind w:left="0"/>
              <w:rPr>
                <w:color w:val="auto"/>
              </w:rPr>
            </w:pPr>
          </w:p>
        </w:tc>
        <w:tc>
          <w:tcPr>
            <w:tcW w:w="1984" w:type="dxa"/>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2427B0E6" w14:textId="77777777" w:rsidR="00911280" w:rsidRPr="00994CCE" w:rsidRDefault="00911280" w:rsidP="00911280">
            <w:pPr>
              <w:spacing w:after="0" w:line="240" w:lineRule="auto"/>
              <w:ind w:left="0"/>
              <w:rPr>
                <w:color w:val="auto"/>
              </w:rPr>
            </w:pPr>
          </w:p>
        </w:tc>
      </w:tr>
      <w:tr w:rsidR="00994CCE" w:rsidRPr="00994CCE" w14:paraId="18E537C1" w14:textId="77777777" w:rsidTr="00994CCE">
        <w:tc>
          <w:tcPr>
            <w:tcW w:w="6138" w:type="dxa"/>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7EAB510B" w14:textId="77777777" w:rsidR="00911280" w:rsidRPr="00994CCE" w:rsidRDefault="00911280" w:rsidP="00911280">
            <w:pPr>
              <w:spacing w:after="0" w:line="225" w:lineRule="atLeast"/>
              <w:ind w:left="0"/>
              <w:rPr>
                <w:color w:val="auto"/>
              </w:rPr>
            </w:pPr>
            <w:r w:rsidRPr="00994CCE">
              <w:rPr>
                <w:color w:val="auto"/>
              </w:rPr>
              <w:t>Fundraising</w:t>
            </w:r>
          </w:p>
        </w:tc>
        <w:tc>
          <w:tcPr>
            <w:tcW w:w="942" w:type="dxa"/>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0D511EF7" w14:textId="77777777" w:rsidR="00911280" w:rsidRPr="00994CCE" w:rsidRDefault="00911280" w:rsidP="00911280">
            <w:pPr>
              <w:spacing w:after="0" w:line="240" w:lineRule="auto"/>
              <w:ind w:left="0"/>
              <w:rPr>
                <w:color w:val="auto"/>
              </w:rPr>
            </w:pPr>
          </w:p>
        </w:tc>
        <w:tc>
          <w:tcPr>
            <w:tcW w:w="1984" w:type="dxa"/>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7C1DA8E4" w14:textId="77777777" w:rsidR="00911280" w:rsidRPr="00994CCE" w:rsidRDefault="00911280" w:rsidP="00911280">
            <w:pPr>
              <w:spacing w:after="0" w:line="240" w:lineRule="auto"/>
              <w:ind w:left="0"/>
              <w:rPr>
                <w:color w:val="auto"/>
              </w:rPr>
            </w:pPr>
          </w:p>
        </w:tc>
      </w:tr>
      <w:tr w:rsidR="00994CCE" w:rsidRPr="00994CCE" w14:paraId="7828D0F4" w14:textId="77777777" w:rsidTr="00994CCE">
        <w:tc>
          <w:tcPr>
            <w:tcW w:w="6138" w:type="dxa"/>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2C98A395" w14:textId="77777777" w:rsidR="00911280" w:rsidRPr="00994CCE" w:rsidRDefault="00911280" w:rsidP="00911280">
            <w:pPr>
              <w:spacing w:after="0" w:line="225" w:lineRule="atLeast"/>
              <w:ind w:left="0"/>
              <w:rPr>
                <w:color w:val="auto"/>
              </w:rPr>
            </w:pPr>
            <w:r w:rsidRPr="00994CCE">
              <w:rPr>
                <w:color w:val="auto"/>
              </w:rPr>
              <w:lastRenderedPageBreak/>
              <w:t>Human Resources</w:t>
            </w:r>
          </w:p>
        </w:tc>
        <w:tc>
          <w:tcPr>
            <w:tcW w:w="942" w:type="dxa"/>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76C85501" w14:textId="77777777" w:rsidR="00911280" w:rsidRPr="00994CCE" w:rsidRDefault="00911280" w:rsidP="00911280">
            <w:pPr>
              <w:spacing w:after="0" w:line="240" w:lineRule="auto"/>
              <w:ind w:left="0"/>
              <w:rPr>
                <w:color w:val="auto"/>
              </w:rPr>
            </w:pPr>
          </w:p>
        </w:tc>
        <w:tc>
          <w:tcPr>
            <w:tcW w:w="1984" w:type="dxa"/>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7E720B4F" w14:textId="77777777" w:rsidR="00911280" w:rsidRPr="00994CCE" w:rsidRDefault="00911280" w:rsidP="00911280">
            <w:pPr>
              <w:spacing w:after="0" w:line="240" w:lineRule="auto"/>
              <w:ind w:left="0"/>
              <w:rPr>
                <w:color w:val="auto"/>
              </w:rPr>
            </w:pPr>
          </w:p>
        </w:tc>
      </w:tr>
      <w:tr w:rsidR="00994CCE" w:rsidRPr="00994CCE" w14:paraId="3C361508" w14:textId="77777777" w:rsidTr="00994CCE">
        <w:tc>
          <w:tcPr>
            <w:tcW w:w="6138" w:type="dxa"/>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50E51933" w14:textId="77777777" w:rsidR="00911280" w:rsidRPr="00994CCE" w:rsidRDefault="00911280" w:rsidP="00911280">
            <w:pPr>
              <w:spacing w:after="0" w:line="225" w:lineRule="atLeast"/>
              <w:ind w:left="0"/>
              <w:rPr>
                <w:color w:val="auto"/>
              </w:rPr>
            </w:pPr>
            <w:r w:rsidRPr="00994CCE">
              <w:rPr>
                <w:color w:val="auto"/>
              </w:rPr>
              <w:t>Education and Training</w:t>
            </w:r>
          </w:p>
        </w:tc>
        <w:tc>
          <w:tcPr>
            <w:tcW w:w="942" w:type="dxa"/>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00049D69" w14:textId="77777777" w:rsidR="00911280" w:rsidRPr="00994CCE" w:rsidRDefault="00911280" w:rsidP="00911280">
            <w:pPr>
              <w:spacing w:after="0" w:line="240" w:lineRule="auto"/>
              <w:ind w:left="0"/>
              <w:rPr>
                <w:color w:val="auto"/>
              </w:rPr>
            </w:pPr>
          </w:p>
        </w:tc>
        <w:tc>
          <w:tcPr>
            <w:tcW w:w="1984" w:type="dxa"/>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4C177D7D" w14:textId="77777777" w:rsidR="00911280" w:rsidRPr="00994CCE" w:rsidRDefault="00911280" w:rsidP="00911280">
            <w:pPr>
              <w:spacing w:after="0" w:line="240" w:lineRule="auto"/>
              <w:ind w:left="0"/>
              <w:rPr>
                <w:color w:val="auto"/>
              </w:rPr>
            </w:pPr>
          </w:p>
        </w:tc>
      </w:tr>
      <w:tr w:rsidR="00994CCE" w:rsidRPr="00994CCE" w14:paraId="2ADA6DA4" w14:textId="77777777" w:rsidTr="00994CCE">
        <w:tc>
          <w:tcPr>
            <w:tcW w:w="6138" w:type="dxa"/>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01D19579" w14:textId="77777777" w:rsidR="00911280" w:rsidRPr="00994CCE" w:rsidRDefault="00911280" w:rsidP="00911280">
            <w:pPr>
              <w:spacing w:after="0" w:line="225" w:lineRule="atLeast"/>
              <w:ind w:left="0"/>
              <w:rPr>
                <w:color w:val="auto"/>
              </w:rPr>
            </w:pPr>
            <w:r w:rsidRPr="00994CCE">
              <w:rPr>
                <w:color w:val="auto"/>
              </w:rPr>
              <w:t>Research and Development</w:t>
            </w:r>
          </w:p>
        </w:tc>
        <w:tc>
          <w:tcPr>
            <w:tcW w:w="942" w:type="dxa"/>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605FF3F5" w14:textId="77777777" w:rsidR="00911280" w:rsidRPr="00994CCE" w:rsidRDefault="00911280" w:rsidP="00911280">
            <w:pPr>
              <w:spacing w:after="0" w:line="240" w:lineRule="auto"/>
              <w:ind w:left="0"/>
              <w:rPr>
                <w:color w:val="auto"/>
              </w:rPr>
            </w:pPr>
          </w:p>
        </w:tc>
        <w:tc>
          <w:tcPr>
            <w:tcW w:w="1984" w:type="dxa"/>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5C1EF644" w14:textId="77777777" w:rsidR="00911280" w:rsidRPr="00994CCE" w:rsidRDefault="00911280" w:rsidP="00911280">
            <w:pPr>
              <w:spacing w:after="0" w:line="240" w:lineRule="auto"/>
              <w:ind w:left="0"/>
              <w:rPr>
                <w:color w:val="auto"/>
              </w:rPr>
            </w:pPr>
          </w:p>
        </w:tc>
      </w:tr>
      <w:tr w:rsidR="00994CCE" w:rsidRPr="00994CCE" w14:paraId="1E4CCA46" w14:textId="77777777" w:rsidTr="00994CCE">
        <w:tc>
          <w:tcPr>
            <w:tcW w:w="6138" w:type="dxa"/>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18ACE560" w14:textId="77777777" w:rsidR="00911280" w:rsidRPr="00994CCE" w:rsidRDefault="00911280" w:rsidP="00911280">
            <w:pPr>
              <w:spacing w:after="0" w:line="225" w:lineRule="atLeast"/>
              <w:ind w:left="0"/>
              <w:rPr>
                <w:color w:val="auto"/>
              </w:rPr>
            </w:pPr>
            <w:r w:rsidRPr="00994CCE">
              <w:rPr>
                <w:color w:val="auto"/>
              </w:rPr>
              <w:t>Cultural diversity inc. disability</w:t>
            </w:r>
          </w:p>
        </w:tc>
        <w:tc>
          <w:tcPr>
            <w:tcW w:w="942" w:type="dxa"/>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3BE86194" w14:textId="77777777" w:rsidR="00911280" w:rsidRPr="00994CCE" w:rsidRDefault="00911280" w:rsidP="00911280">
            <w:pPr>
              <w:spacing w:after="0" w:line="240" w:lineRule="auto"/>
              <w:ind w:left="0"/>
              <w:rPr>
                <w:color w:val="auto"/>
              </w:rPr>
            </w:pPr>
          </w:p>
        </w:tc>
        <w:tc>
          <w:tcPr>
            <w:tcW w:w="1984" w:type="dxa"/>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5CF42C1A" w14:textId="77777777" w:rsidR="00911280" w:rsidRPr="00994CCE" w:rsidRDefault="00911280" w:rsidP="00911280">
            <w:pPr>
              <w:spacing w:after="0" w:line="240" w:lineRule="auto"/>
              <w:ind w:left="0"/>
              <w:rPr>
                <w:color w:val="auto"/>
              </w:rPr>
            </w:pPr>
          </w:p>
        </w:tc>
      </w:tr>
      <w:tr w:rsidR="00994CCE" w:rsidRPr="00994CCE" w14:paraId="4F9BED19" w14:textId="77777777" w:rsidTr="00994CCE">
        <w:tc>
          <w:tcPr>
            <w:tcW w:w="6138" w:type="dxa"/>
            <w:tcBorders>
              <w:top w:val="single" w:sz="2" w:space="0" w:color="274258"/>
              <w:left w:val="single" w:sz="6" w:space="0" w:color="CBCBCB"/>
              <w:bottom w:val="single" w:sz="2" w:space="0" w:color="274258"/>
              <w:right w:val="single" w:sz="6" w:space="0" w:color="000000"/>
            </w:tcBorders>
            <w:tcMar>
              <w:top w:w="86" w:type="dxa"/>
              <w:left w:w="63" w:type="dxa"/>
              <w:bottom w:w="213" w:type="dxa"/>
              <w:right w:w="170" w:type="dxa"/>
            </w:tcMar>
            <w:hideMark/>
          </w:tcPr>
          <w:p w14:paraId="02F89755" w14:textId="77777777" w:rsidR="00911280" w:rsidRPr="00994CCE" w:rsidRDefault="00911280" w:rsidP="00911280">
            <w:pPr>
              <w:spacing w:after="0" w:line="225" w:lineRule="atLeast"/>
              <w:ind w:left="0"/>
              <w:rPr>
                <w:color w:val="auto"/>
              </w:rPr>
            </w:pPr>
            <w:r w:rsidRPr="00994CCE">
              <w:rPr>
                <w:color w:val="auto"/>
              </w:rPr>
              <w:t>Other</w:t>
            </w:r>
          </w:p>
        </w:tc>
        <w:tc>
          <w:tcPr>
            <w:tcW w:w="942" w:type="dxa"/>
            <w:tcBorders>
              <w:top w:val="single" w:sz="2" w:space="0" w:color="274258"/>
              <w:left w:val="single" w:sz="6" w:space="0" w:color="000000"/>
              <w:bottom w:val="single" w:sz="2" w:space="0" w:color="274258"/>
              <w:right w:val="single" w:sz="6" w:space="0" w:color="000000"/>
            </w:tcBorders>
            <w:tcMar>
              <w:top w:w="86" w:type="dxa"/>
              <w:left w:w="63" w:type="dxa"/>
              <w:bottom w:w="213" w:type="dxa"/>
              <w:right w:w="170" w:type="dxa"/>
            </w:tcMar>
            <w:hideMark/>
          </w:tcPr>
          <w:p w14:paraId="15D23853" w14:textId="77777777" w:rsidR="00911280" w:rsidRPr="00994CCE" w:rsidRDefault="00911280" w:rsidP="00911280">
            <w:pPr>
              <w:spacing w:after="0" w:line="240" w:lineRule="auto"/>
              <w:ind w:left="0"/>
              <w:rPr>
                <w:color w:val="auto"/>
              </w:rPr>
            </w:pPr>
          </w:p>
        </w:tc>
        <w:tc>
          <w:tcPr>
            <w:tcW w:w="1984" w:type="dxa"/>
            <w:tcBorders>
              <w:top w:val="single" w:sz="2" w:space="0" w:color="274258"/>
              <w:left w:val="single" w:sz="6" w:space="0" w:color="000000"/>
              <w:bottom w:val="single" w:sz="2" w:space="0" w:color="274258"/>
              <w:right w:val="single" w:sz="6" w:space="0" w:color="CBCBCB"/>
            </w:tcBorders>
            <w:tcMar>
              <w:top w:w="86" w:type="dxa"/>
              <w:left w:w="63" w:type="dxa"/>
              <w:bottom w:w="213" w:type="dxa"/>
              <w:right w:w="170" w:type="dxa"/>
            </w:tcMar>
            <w:hideMark/>
          </w:tcPr>
          <w:p w14:paraId="3CC79495" w14:textId="77777777" w:rsidR="00911280" w:rsidRPr="00994CCE" w:rsidRDefault="00911280" w:rsidP="00911280">
            <w:pPr>
              <w:spacing w:after="0" w:line="240" w:lineRule="auto"/>
              <w:ind w:left="0"/>
              <w:rPr>
                <w:color w:val="auto"/>
              </w:rPr>
            </w:pPr>
          </w:p>
        </w:tc>
      </w:tr>
    </w:tbl>
    <w:p w14:paraId="2BE3B12C" w14:textId="77777777" w:rsidR="00911280" w:rsidRPr="00994CCE" w:rsidRDefault="00911280" w:rsidP="00911280">
      <w:pPr>
        <w:spacing w:after="0" w:line="225" w:lineRule="atLeast"/>
        <w:ind w:left="0"/>
        <w:rPr>
          <w:color w:val="auto"/>
        </w:rPr>
      </w:pPr>
    </w:p>
    <w:p w14:paraId="3FDCE9FE" w14:textId="6E484A3C" w:rsidR="001332F2" w:rsidRPr="00994CCE" w:rsidRDefault="001332F2">
      <w:pPr>
        <w:spacing w:after="0" w:line="240" w:lineRule="auto"/>
        <w:ind w:left="0"/>
        <w:rPr>
          <w:color w:val="auto"/>
        </w:rPr>
      </w:pPr>
      <w:r w:rsidRPr="00994CCE">
        <w:rPr>
          <w:color w:val="auto"/>
        </w:rPr>
        <w:br w:type="page"/>
      </w:r>
    </w:p>
    <w:p w14:paraId="724A5843" w14:textId="77777777" w:rsidR="00911280" w:rsidRPr="00994CCE" w:rsidRDefault="00911280" w:rsidP="00911280">
      <w:pPr>
        <w:pStyle w:val="Title"/>
        <w:rPr>
          <w:color w:val="auto"/>
        </w:rPr>
      </w:pPr>
      <w:r w:rsidRPr="00994CCE">
        <w:rPr>
          <w:color w:val="auto"/>
        </w:rPr>
        <w:t>Example 2 </w:t>
      </w:r>
    </w:p>
    <w:p w14:paraId="114552DB" w14:textId="77777777" w:rsidR="00911280" w:rsidRPr="00994CCE" w:rsidRDefault="00911280" w:rsidP="00911280">
      <w:pPr>
        <w:rPr>
          <w:color w:val="auto"/>
        </w:rPr>
      </w:pPr>
    </w:p>
    <w:p w14:paraId="2928F32F" w14:textId="77777777" w:rsidR="00911280" w:rsidRPr="00994CCE" w:rsidRDefault="00911280" w:rsidP="00911280">
      <w:pPr>
        <w:rPr>
          <w:color w:val="auto"/>
        </w:rPr>
      </w:pPr>
      <w:r w:rsidRPr="00994CCE">
        <w:rPr>
          <w:color w:val="auto"/>
        </w:rPr>
        <w:t>To assess the current board’s skills and form part of the induction process for any new trustee.</w:t>
      </w:r>
    </w:p>
    <w:p w14:paraId="23061AD5" w14:textId="77777777" w:rsidR="00911280" w:rsidRPr="00994CCE" w:rsidRDefault="00911280" w:rsidP="00911280">
      <w:pPr>
        <w:rPr>
          <w:color w:val="auto"/>
        </w:rPr>
      </w:pPr>
      <w:r w:rsidRPr="00994CCE">
        <w:rPr>
          <w:color w:val="auto"/>
        </w:rPr>
        <w:t>Name of trustee_____________________________Date___________</w:t>
      </w:r>
    </w:p>
    <w:tbl>
      <w:tblPr>
        <w:tblW w:w="0" w:type="auto"/>
        <w:tblCellMar>
          <w:left w:w="0" w:type="dxa"/>
          <w:right w:w="0" w:type="dxa"/>
        </w:tblCellMar>
        <w:tblLook w:val="04A0" w:firstRow="1" w:lastRow="0" w:firstColumn="1" w:lastColumn="0" w:noHBand="0" w:noVBand="1"/>
      </w:tblPr>
      <w:tblGrid>
        <w:gridCol w:w="9014"/>
      </w:tblGrid>
      <w:tr w:rsidR="00994CCE" w:rsidRPr="00994CCE" w14:paraId="02F87A89" w14:textId="77777777" w:rsidTr="00911280">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3C401F2B" w14:textId="77777777" w:rsidR="00911280" w:rsidRPr="00994CCE" w:rsidRDefault="00911280" w:rsidP="00911280">
            <w:pPr>
              <w:spacing w:after="0" w:line="225" w:lineRule="atLeast"/>
              <w:ind w:left="0"/>
              <w:rPr>
                <w:color w:val="auto"/>
              </w:rPr>
            </w:pPr>
            <w:r w:rsidRPr="00994CCE">
              <w:rPr>
                <w:color w:val="auto"/>
              </w:rPr>
              <w:t>What motivated you to become a trustee of [COMPANY NAME]. What do you believe will be the most important contribution you can make?</w:t>
            </w:r>
          </w:p>
        </w:tc>
      </w:tr>
      <w:tr w:rsidR="00911280" w:rsidRPr="00994CCE" w14:paraId="27B0C109" w14:textId="77777777" w:rsidTr="00911280">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118178F1" w14:textId="77777777" w:rsidR="00911280" w:rsidRPr="00994CCE" w:rsidRDefault="00911280" w:rsidP="00911280">
            <w:pPr>
              <w:spacing w:after="0" w:line="225" w:lineRule="atLeast"/>
              <w:ind w:left="0"/>
              <w:rPr>
                <w:color w:val="auto"/>
              </w:rPr>
            </w:pPr>
          </w:p>
          <w:p w14:paraId="2F097E9C" w14:textId="77777777" w:rsidR="00911280" w:rsidRPr="00994CCE" w:rsidRDefault="00911280" w:rsidP="00911280">
            <w:pPr>
              <w:spacing w:after="0" w:line="225" w:lineRule="atLeast"/>
              <w:ind w:left="0"/>
              <w:rPr>
                <w:color w:val="auto"/>
              </w:rPr>
            </w:pPr>
          </w:p>
          <w:p w14:paraId="1A4AF4F9" w14:textId="77777777" w:rsidR="00911280" w:rsidRPr="00994CCE" w:rsidRDefault="00911280" w:rsidP="00911280">
            <w:pPr>
              <w:spacing w:after="0" w:line="225" w:lineRule="atLeast"/>
              <w:ind w:left="0"/>
              <w:rPr>
                <w:color w:val="auto"/>
              </w:rPr>
            </w:pPr>
          </w:p>
          <w:p w14:paraId="148AC8AB" w14:textId="77777777" w:rsidR="00B25408" w:rsidRPr="00994CCE" w:rsidRDefault="00B25408" w:rsidP="00911280">
            <w:pPr>
              <w:spacing w:after="0" w:line="225" w:lineRule="atLeast"/>
              <w:ind w:left="0"/>
              <w:rPr>
                <w:color w:val="auto"/>
              </w:rPr>
            </w:pPr>
          </w:p>
          <w:p w14:paraId="2B4115C0" w14:textId="77777777" w:rsidR="00B25408" w:rsidRPr="00994CCE" w:rsidRDefault="00B25408" w:rsidP="00911280">
            <w:pPr>
              <w:spacing w:after="0" w:line="225" w:lineRule="atLeast"/>
              <w:ind w:left="0"/>
              <w:rPr>
                <w:color w:val="auto"/>
              </w:rPr>
            </w:pPr>
          </w:p>
          <w:p w14:paraId="7AEC211E" w14:textId="77777777" w:rsidR="00B25408" w:rsidRPr="00994CCE" w:rsidRDefault="00B25408" w:rsidP="00911280">
            <w:pPr>
              <w:spacing w:after="0" w:line="225" w:lineRule="atLeast"/>
              <w:ind w:left="0"/>
              <w:rPr>
                <w:color w:val="auto"/>
              </w:rPr>
            </w:pPr>
          </w:p>
          <w:p w14:paraId="4FBF68D8" w14:textId="77777777" w:rsidR="00B25408" w:rsidRPr="00994CCE" w:rsidRDefault="00B25408" w:rsidP="00911280">
            <w:pPr>
              <w:spacing w:after="0" w:line="225" w:lineRule="atLeast"/>
              <w:ind w:left="0"/>
              <w:rPr>
                <w:color w:val="auto"/>
              </w:rPr>
            </w:pPr>
          </w:p>
          <w:p w14:paraId="48A4C72D" w14:textId="77777777" w:rsidR="00911280" w:rsidRPr="00994CCE" w:rsidRDefault="00911280" w:rsidP="00911280">
            <w:pPr>
              <w:spacing w:after="0" w:line="225" w:lineRule="atLeast"/>
              <w:ind w:left="0"/>
              <w:rPr>
                <w:color w:val="auto"/>
              </w:rPr>
            </w:pPr>
          </w:p>
          <w:p w14:paraId="7479F790" w14:textId="77777777" w:rsidR="00911280" w:rsidRPr="00994CCE" w:rsidRDefault="00911280" w:rsidP="00911280">
            <w:pPr>
              <w:spacing w:after="0" w:line="225" w:lineRule="atLeast"/>
              <w:ind w:left="0"/>
              <w:rPr>
                <w:color w:val="auto"/>
              </w:rPr>
            </w:pPr>
          </w:p>
          <w:p w14:paraId="061B56F0" w14:textId="77777777" w:rsidR="00911280" w:rsidRPr="00994CCE" w:rsidRDefault="00911280" w:rsidP="00911280">
            <w:pPr>
              <w:spacing w:after="0" w:line="225" w:lineRule="atLeast"/>
              <w:ind w:left="0"/>
              <w:rPr>
                <w:color w:val="auto"/>
              </w:rPr>
            </w:pPr>
          </w:p>
          <w:p w14:paraId="61E2DFF8" w14:textId="77777777" w:rsidR="00911280" w:rsidRPr="00994CCE" w:rsidRDefault="00911280" w:rsidP="00911280">
            <w:pPr>
              <w:spacing w:after="0" w:line="225" w:lineRule="atLeast"/>
              <w:ind w:left="0"/>
              <w:rPr>
                <w:color w:val="auto"/>
              </w:rPr>
            </w:pPr>
          </w:p>
          <w:p w14:paraId="57B7226E" w14:textId="77777777" w:rsidR="00911280" w:rsidRPr="00994CCE" w:rsidRDefault="00911280" w:rsidP="00911280">
            <w:pPr>
              <w:spacing w:after="0" w:line="225" w:lineRule="atLeast"/>
              <w:ind w:left="0"/>
              <w:rPr>
                <w:color w:val="auto"/>
              </w:rPr>
            </w:pPr>
          </w:p>
        </w:tc>
      </w:tr>
    </w:tbl>
    <w:p w14:paraId="42EA3F66" w14:textId="77777777" w:rsidR="00911280" w:rsidRPr="00994CCE" w:rsidRDefault="00911280" w:rsidP="00911280">
      <w:pPr>
        <w:spacing w:after="0" w:line="225" w:lineRule="atLeast"/>
        <w:ind w:left="0"/>
        <w:rPr>
          <w:color w:val="auto"/>
        </w:rPr>
      </w:pPr>
    </w:p>
    <w:p w14:paraId="2F8F10AF" w14:textId="77777777" w:rsidR="00911280" w:rsidRPr="00994CCE" w:rsidRDefault="00911280" w:rsidP="00911280">
      <w:pPr>
        <w:spacing w:after="0" w:line="225" w:lineRule="atLeast"/>
        <w:ind w:left="0"/>
        <w:rPr>
          <w:color w:val="auto"/>
        </w:rPr>
      </w:pPr>
    </w:p>
    <w:tbl>
      <w:tblPr>
        <w:tblW w:w="0" w:type="auto"/>
        <w:tblCellMar>
          <w:left w:w="0" w:type="dxa"/>
          <w:right w:w="0" w:type="dxa"/>
        </w:tblCellMar>
        <w:tblLook w:val="04A0" w:firstRow="1" w:lastRow="0" w:firstColumn="1" w:lastColumn="0" w:noHBand="0" w:noVBand="1"/>
      </w:tblPr>
      <w:tblGrid>
        <w:gridCol w:w="9014"/>
      </w:tblGrid>
      <w:tr w:rsidR="00994CCE" w:rsidRPr="00994CCE" w14:paraId="2AF0CEEF" w14:textId="77777777" w:rsidTr="00911280">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1E7FE13E" w14:textId="5A076B5D" w:rsidR="00911280" w:rsidRPr="00994CCE" w:rsidRDefault="00911280" w:rsidP="00911280">
            <w:pPr>
              <w:spacing w:after="0" w:line="225" w:lineRule="atLeast"/>
              <w:ind w:left="0"/>
              <w:rPr>
                <w:color w:val="auto"/>
              </w:rPr>
            </w:pPr>
            <w:r w:rsidRPr="00994CCE">
              <w:rPr>
                <w:color w:val="auto"/>
              </w:rPr>
              <w:t xml:space="preserve">What would you like to achieve in your time as a trustee, for </w:t>
            </w:r>
            <w:r w:rsidR="00B25408" w:rsidRPr="00994CCE">
              <w:rPr>
                <w:color w:val="auto"/>
              </w:rPr>
              <w:t>[</w:t>
            </w:r>
            <w:r w:rsidRPr="00994CCE">
              <w:rPr>
                <w:color w:val="auto"/>
              </w:rPr>
              <w:t>COMPANY NAME</w:t>
            </w:r>
            <w:r w:rsidR="00B25408" w:rsidRPr="00994CCE">
              <w:rPr>
                <w:color w:val="auto"/>
              </w:rPr>
              <w:t>]</w:t>
            </w:r>
            <w:r w:rsidRPr="00994CCE">
              <w:rPr>
                <w:color w:val="auto"/>
              </w:rPr>
              <w:t xml:space="preserve"> and for yourself?</w:t>
            </w:r>
          </w:p>
        </w:tc>
      </w:tr>
      <w:tr w:rsidR="00911280" w:rsidRPr="00994CCE" w14:paraId="0CBD9EB2" w14:textId="77777777" w:rsidTr="00911280">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733F5E45" w14:textId="77777777" w:rsidR="00911280" w:rsidRPr="00994CCE" w:rsidRDefault="00911280" w:rsidP="00911280">
            <w:pPr>
              <w:spacing w:after="0" w:line="225" w:lineRule="atLeast"/>
              <w:ind w:left="0"/>
              <w:rPr>
                <w:color w:val="auto"/>
              </w:rPr>
            </w:pPr>
          </w:p>
          <w:p w14:paraId="611066CA" w14:textId="77777777" w:rsidR="00911280" w:rsidRPr="00994CCE" w:rsidRDefault="00911280" w:rsidP="00911280">
            <w:pPr>
              <w:spacing w:after="0" w:line="225" w:lineRule="atLeast"/>
              <w:ind w:left="0"/>
              <w:rPr>
                <w:color w:val="auto"/>
              </w:rPr>
            </w:pPr>
          </w:p>
          <w:p w14:paraId="4D44389C" w14:textId="77777777" w:rsidR="00911280" w:rsidRPr="00994CCE" w:rsidRDefault="00911280" w:rsidP="00911280">
            <w:pPr>
              <w:spacing w:after="0" w:line="225" w:lineRule="atLeast"/>
              <w:ind w:left="0"/>
              <w:rPr>
                <w:color w:val="auto"/>
              </w:rPr>
            </w:pPr>
          </w:p>
          <w:p w14:paraId="4D3CA1B9" w14:textId="77777777" w:rsidR="00911280" w:rsidRPr="00994CCE" w:rsidRDefault="00911280" w:rsidP="00911280">
            <w:pPr>
              <w:spacing w:after="0" w:line="225" w:lineRule="atLeast"/>
              <w:ind w:left="0"/>
              <w:rPr>
                <w:color w:val="auto"/>
              </w:rPr>
            </w:pPr>
          </w:p>
          <w:p w14:paraId="2A150303" w14:textId="77777777" w:rsidR="00911280" w:rsidRPr="00994CCE" w:rsidRDefault="00911280" w:rsidP="00911280">
            <w:pPr>
              <w:spacing w:after="0" w:line="225" w:lineRule="atLeast"/>
              <w:ind w:left="0"/>
              <w:rPr>
                <w:color w:val="auto"/>
              </w:rPr>
            </w:pPr>
          </w:p>
          <w:p w14:paraId="0321448A" w14:textId="69AEA207" w:rsidR="00911280" w:rsidRPr="00994CCE" w:rsidRDefault="00B25408" w:rsidP="00B25408">
            <w:pPr>
              <w:tabs>
                <w:tab w:val="left" w:pos="1500"/>
              </w:tabs>
              <w:spacing w:after="0" w:line="225" w:lineRule="atLeast"/>
              <w:ind w:left="0"/>
              <w:rPr>
                <w:color w:val="auto"/>
              </w:rPr>
            </w:pPr>
            <w:r w:rsidRPr="00994CCE">
              <w:rPr>
                <w:color w:val="auto"/>
              </w:rPr>
              <w:tab/>
            </w:r>
          </w:p>
          <w:p w14:paraId="7D260480" w14:textId="77777777" w:rsidR="00B25408" w:rsidRPr="00994CCE" w:rsidRDefault="00B25408" w:rsidP="00B25408">
            <w:pPr>
              <w:tabs>
                <w:tab w:val="left" w:pos="1500"/>
              </w:tabs>
              <w:spacing w:after="0" w:line="225" w:lineRule="atLeast"/>
              <w:ind w:left="0"/>
              <w:rPr>
                <w:color w:val="auto"/>
              </w:rPr>
            </w:pPr>
          </w:p>
          <w:p w14:paraId="3687A121" w14:textId="77777777" w:rsidR="00B25408" w:rsidRPr="00994CCE" w:rsidRDefault="00B25408" w:rsidP="00B25408">
            <w:pPr>
              <w:tabs>
                <w:tab w:val="left" w:pos="1500"/>
              </w:tabs>
              <w:spacing w:after="0" w:line="225" w:lineRule="atLeast"/>
              <w:ind w:left="0"/>
              <w:rPr>
                <w:color w:val="auto"/>
              </w:rPr>
            </w:pPr>
          </w:p>
          <w:p w14:paraId="0C3D47EF" w14:textId="77777777" w:rsidR="00B25408" w:rsidRPr="00994CCE" w:rsidRDefault="00B25408" w:rsidP="00B25408">
            <w:pPr>
              <w:tabs>
                <w:tab w:val="left" w:pos="1500"/>
              </w:tabs>
              <w:spacing w:after="0" w:line="225" w:lineRule="atLeast"/>
              <w:ind w:left="0"/>
              <w:rPr>
                <w:color w:val="auto"/>
              </w:rPr>
            </w:pPr>
          </w:p>
          <w:p w14:paraId="25FD403E" w14:textId="77777777" w:rsidR="00B25408" w:rsidRPr="00994CCE" w:rsidRDefault="00B25408" w:rsidP="00B25408">
            <w:pPr>
              <w:tabs>
                <w:tab w:val="left" w:pos="1500"/>
              </w:tabs>
              <w:spacing w:after="0" w:line="225" w:lineRule="atLeast"/>
              <w:ind w:left="0"/>
              <w:rPr>
                <w:color w:val="auto"/>
              </w:rPr>
            </w:pPr>
          </w:p>
          <w:p w14:paraId="6B8ADF2D" w14:textId="77777777" w:rsidR="00B25408" w:rsidRPr="00994CCE" w:rsidRDefault="00B25408" w:rsidP="00B25408">
            <w:pPr>
              <w:tabs>
                <w:tab w:val="left" w:pos="1500"/>
              </w:tabs>
              <w:spacing w:after="0" w:line="225" w:lineRule="atLeast"/>
              <w:ind w:left="0"/>
              <w:rPr>
                <w:color w:val="auto"/>
              </w:rPr>
            </w:pPr>
          </w:p>
          <w:p w14:paraId="49A0AC1F" w14:textId="77777777" w:rsidR="00B25408" w:rsidRPr="00994CCE" w:rsidRDefault="00B25408" w:rsidP="00B25408">
            <w:pPr>
              <w:tabs>
                <w:tab w:val="left" w:pos="1500"/>
              </w:tabs>
              <w:spacing w:after="0" w:line="225" w:lineRule="atLeast"/>
              <w:ind w:left="0"/>
              <w:rPr>
                <w:color w:val="auto"/>
              </w:rPr>
            </w:pPr>
          </w:p>
          <w:p w14:paraId="2E4F0952" w14:textId="77777777" w:rsidR="00911280" w:rsidRPr="00994CCE" w:rsidRDefault="00911280" w:rsidP="00911280">
            <w:pPr>
              <w:spacing w:after="0" w:line="225" w:lineRule="atLeast"/>
              <w:ind w:left="0"/>
              <w:rPr>
                <w:color w:val="auto"/>
              </w:rPr>
            </w:pPr>
          </w:p>
          <w:p w14:paraId="2925688F" w14:textId="77777777" w:rsidR="00911280" w:rsidRPr="00994CCE" w:rsidRDefault="00911280" w:rsidP="00911280">
            <w:pPr>
              <w:spacing w:after="0" w:line="225" w:lineRule="atLeast"/>
              <w:ind w:left="0"/>
              <w:rPr>
                <w:color w:val="auto"/>
              </w:rPr>
            </w:pPr>
          </w:p>
          <w:p w14:paraId="1B28F14C" w14:textId="77777777" w:rsidR="00911280" w:rsidRPr="00994CCE" w:rsidRDefault="00911280" w:rsidP="00911280">
            <w:pPr>
              <w:spacing w:after="0" w:line="225" w:lineRule="atLeast"/>
              <w:ind w:left="0"/>
              <w:rPr>
                <w:color w:val="auto"/>
              </w:rPr>
            </w:pPr>
          </w:p>
        </w:tc>
      </w:tr>
    </w:tbl>
    <w:p w14:paraId="617DBAF9" w14:textId="77777777" w:rsidR="00911280" w:rsidRPr="00994CCE" w:rsidRDefault="00911280" w:rsidP="00911280">
      <w:pPr>
        <w:spacing w:after="0" w:line="225" w:lineRule="atLeast"/>
        <w:ind w:left="0"/>
        <w:rPr>
          <w:color w:val="auto"/>
        </w:rPr>
      </w:pPr>
    </w:p>
    <w:p w14:paraId="1E4882C5" w14:textId="77777777" w:rsidR="00911280" w:rsidRPr="00994CCE" w:rsidRDefault="00911280" w:rsidP="00911280">
      <w:pPr>
        <w:spacing w:after="0" w:line="225" w:lineRule="atLeast"/>
        <w:ind w:left="0"/>
        <w:rPr>
          <w:color w:val="auto"/>
        </w:rPr>
      </w:pPr>
    </w:p>
    <w:p w14:paraId="5ECD8A58" w14:textId="77777777" w:rsidR="00911280" w:rsidRPr="00994CCE" w:rsidRDefault="00911280" w:rsidP="00911280">
      <w:pPr>
        <w:spacing w:after="0" w:line="225" w:lineRule="atLeast"/>
        <w:ind w:left="0"/>
        <w:rPr>
          <w:color w:val="auto"/>
        </w:rPr>
      </w:pPr>
    </w:p>
    <w:p w14:paraId="29860456" w14:textId="77777777" w:rsidR="00911280" w:rsidRPr="00994CCE" w:rsidRDefault="00911280" w:rsidP="00911280">
      <w:pPr>
        <w:spacing w:after="0" w:line="225" w:lineRule="atLeast"/>
        <w:ind w:left="0"/>
        <w:rPr>
          <w:color w:val="auto"/>
        </w:rPr>
      </w:pPr>
    </w:p>
    <w:p w14:paraId="032265AD" w14:textId="77777777" w:rsidR="00911280" w:rsidRPr="00994CCE" w:rsidRDefault="00911280" w:rsidP="00911280">
      <w:pPr>
        <w:spacing w:after="0" w:line="225" w:lineRule="atLeast"/>
        <w:ind w:left="0"/>
        <w:rPr>
          <w:color w:val="auto"/>
        </w:rPr>
      </w:pPr>
    </w:p>
    <w:tbl>
      <w:tblPr>
        <w:tblW w:w="0" w:type="auto"/>
        <w:tblCellMar>
          <w:left w:w="0" w:type="dxa"/>
          <w:right w:w="0" w:type="dxa"/>
        </w:tblCellMar>
        <w:tblLook w:val="04A0" w:firstRow="1" w:lastRow="0" w:firstColumn="1" w:lastColumn="0" w:noHBand="0" w:noVBand="1"/>
      </w:tblPr>
      <w:tblGrid>
        <w:gridCol w:w="9014"/>
      </w:tblGrid>
      <w:tr w:rsidR="00994CCE" w:rsidRPr="00994CCE" w14:paraId="16BE116F" w14:textId="77777777" w:rsidTr="00911280">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2F7AD805" w14:textId="77777777" w:rsidR="00911280" w:rsidRPr="00994CCE" w:rsidRDefault="00911280" w:rsidP="00911280">
            <w:pPr>
              <w:spacing w:after="0" w:line="225" w:lineRule="atLeast"/>
              <w:ind w:left="0"/>
              <w:rPr>
                <w:color w:val="auto"/>
              </w:rPr>
            </w:pPr>
            <w:r w:rsidRPr="00994CCE">
              <w:rPr>
                <w:color w:val="auto"/>
              </w:rPr>
              <w:t>What kind of expertise do you consider you bring to the board of trustees?</w:t>
            </w:r>
          </w:p>
        </w:tc>
      </w:tr>
      <w:tr w:rsidR="00911280" w:rsidRPr="00994CCE" w14:paraId="7A92D896" w14:textId="77777777" w:rsidTr="00911280">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14AF8C18" w14:textId="77777777" w:rsidR="00911280" w:rsidRPr="00994CCE" w:rsidRDefault="00911280" w:rsidP="00911280">
            <w:pPr>
              <w:spacing w:after="0" w:line="225" w:lineRule="atLeast"/>
              <w:ind w:left="0"/>
              <w:rPr>
                <w:color w:val="auto"/>
              </w:rPr>
            </w:pPr>
            <w:r w:rsidRPr="00994CCE">
              <w:rPr>
                <w:b/>
                <w:bCs/>
                <w:color w:val="auto"/>
              </w:rPr>
              <w:t>(Please use the following to circle your areas of expertise and STATE whether GENERAL or SPECIALIST – please feel free to add information in the space below)</w:t>
            </w:r>
          </w:p>
          <w:p w14:paraId="2D9E341C" w14:textId="77777777" w:rsidR="00911280" w:rsidRPr="00994CCE" w:rsidRDefault="00911280" w:rsidP="00911280">
            <w:pPr>
              <w:spacing w:after="0" w:line="225" w:lineRule="atLeast"/>
              <w:ind w:left="0"/>
              <w:rPr>
                <w:color w:val="auto"/>
              </w:rPr>
            </w:pPr>
            <w:r w:rsidRPr="00994CCE">
              <w:rPr>
                <w:color w:val="auto"/>
              </w:rPr>
              <w:t>Administration</w:t>
            </w:r>
          </w:p>
          <w:p w14:paraId="2941E346" w14:textId="77777777" w:rsidR="00911280" w:rsidRPr="00994CCE" w:rsidRDefault="00911280" w:rsidP="00911280">
            <w:pPr>
              <w:spacing w:after="0" w:line="225" w:lineRule="atLeast"/>
              <w:ind w:left="0"/>
              <w:rPr>
                <w:color w:val="auto"/>
              </w:rPr>
            </w:pPr>
            <w:r w:rsidRPr="00994CCE">
              <w:rPr>
                <w:color w:val="auto"/>
              </w:rPr>
              <w:t>Campaigning </w:t>
            </w:r>
          </w:p>
          <w:p w14:paraId="5FB8CABF" w14:textId="77777777" w:rsidR="00911280" w:rsidRPr="00994CCE" w:rsidRDefault="00911280" w:rsidP="00911280">
            <w:pPr>
              <w:spacing w:after="0" w:line="225" w:lineRule="atLeast"/>
              <w:ind w:left="0"/>
              <w:rPr>
                <w:color w:val="auto"/>
              </w:rPr>
            </w:pPr>
            <w:r w:rsidRPr="00994CCE">
              <w:rPr>
                <w:color w:val="auto"/>
              </w:rPr>
              <w:t>Catering</w:t>
            </w:r>
          </w:p>
          <w:p w14:paraId="4F46E4D1" w14:textId="77777777" w:rsidR="00911280" w:rsidRPr="00994CCE" w:rsidRDefault="00911280" w:rsidP="00911280">
            <w:pPr>
              <w:spacing w:after="0" w:line="225" w:lineRule="atLeast"/>
              <w:ind w:left="0"/>
              <w:rPr>
                <w:color w:val="auto"/>
              </w:rPr>
            </w:pPr>
            <w:r w:rsidRPr="00994CCE">
              <w:rPr>
                <w:color w:val="auto"/>
              </w:rPr>
              <w:t>Change management </w:t>
            </w:r>
          </w:p>
          <w:p w14:paraId="6DC50130" w14:textId="77777777" w:rsidR="00911280" w:rsidRPr="00994CCE" w:rsidRDefault="00911280" w:rsidP="00911280">
            <w:pPr>
              <w:spacing w:after="0" w:line="225" w:lineRule="atLeast"/>
              <w:ind w:left="0"/>
              <w:rPr>
                <w:color w:val="auto"/>
              </w:rPr>
            </w:pPr>
            <w:r w:rsidRPr="00994CCE">
              <w:rPr>
                <w:color w:val="auto"/>
              </w:rPr>
              <w:t>Conflict resolution </w:t>
            </w:r>
          </w:p>
          <w:p w14:paraId="39CB716B" w14:textId="77777777" w:rsidR="00911280" w:rsidRPr="00994CCE" w:rsidRDefault="00911280" w:rsidP="00911280">
            <w:pPr>
              <w:spacing w:after="0" w:line="225" w:lineRule="atLeast"/>
              <w:ind w:left="0"/>
              <w:rPr>
                <w:color w:val="auto"/>
              </w:rPr>
            </w:pPr>
            <w:r w:rsidRPr="00994CCE">
              <w:rPr>
                <w:color w:val="auto"/>
              </w:rPr>
              <w:t>Customer care </w:t>
            </w:r>
          </w:p>
          <w:p w14:paraId="4CCAEDC3" w14:textId="77777777" w:rsidR="00911280" w:rsidRPr="00994CCE" w:rsidRDefault="00911280" w:rsidP="00911280">
            <w:pPr>
              <w:spacing w:after="0" w:line="225" w:lineRule="atLeast"/>
              <w:ind w:left="0"/>
              <w:rPr>
                <w:color w:val="auto"/>
              </w:rPr>
            </w:pPr>
            <w:r w:rsidRPr="00994CCE">
              <w:rPr>
                <w:color w:val="auto"/>
              </w:rPr>
              <w:t>Digital/ information technology </w:t>
            </w:r>
          </w:p>
          <w:p w14:paraId="20102E27" w14:textId="77777777" w:rsidR="00911280" w:rsidRPr="00994CCE" w:rsidRDefault="00911280" w:rsidP="00911280">
            <w:pPr>
              <w:spacing w:after="0" w:line="225" w:lineRule="atLeast"/>
              <w:ind w:left="0"/>
              <w:rPr>
                <w:color w:val="auto"/>
              </w:rPr>
            </w:pPr>
            <w:r w:rsidRPr="00994CCE">
              <w:rPr>
                <w:color w:val="auto"/>
              </w:rPr>
              <w:t>Disability </w:t>
            </w:r>
          </w:p>
          <w:p w14:paraId="27C75F9E" w14:textId="77777777" w:rsidR="00911280" w:rsidRPr="00994CCE" w:rsidRDefault="00911280" w:rsidP="00911280">
            <w:pPr>
              <w:spacing w:after="0" w:line="225" w:lineRule="atLeast"/>
              <w:ind w:left="0"/>
              <w:rPr>
                <w:color w:val="auto"/>
              </w:rPr>
            </w:pPr>
            <w:r w:rsidRPr="00994CCE">
              <w:rPr>
                <w:color w:val="auto"/>
              </w:rPr>
              <w:t>Equal opportunities </w:t>
            </w:r>
          </w:p>
          <w:p w14:paraId="26ABF4E3" w14:textId="77777777" w:rsidR="00911280" w:rsidRPr="00994CCE" w:rsidRDefault="00911280" w:rsidP="00911280">
            <w:pPr>
              <w:spacing w:after="0" w:line="225" w:lineRule="atLeast"/>
              <w:ind w:left="0"/>
              <w:rPr>
                <w:color w:val="auto"/>
              </w:rPr>
            </w:pPr>
            <w:r w:rsidRPr="00994CCE">
              <w:rPr>
                <w:color w:val="auto"/>
              </w:rPr>
              <w:t>Finance </w:t>
            </w:r>
          </w:p>
          <w:p w14:paraId="2DDE5CB1" w14:textId="77777777" w:rsidR="00911280" w:rsidRPr="00994CCE" w:rsidRDefault="00911280" w:rsidP="00911280">
            <w:pPr>
              <w:spacing w:after="0" w:line="225" w:lineRule="atLeast"/>
              <w:ind w:left="0"/>
              <w:rPr>
                <w:color w:val="auto"/>
              </w:rPr>
            </w:pPr>
            <w:r w:rsidRPr="00994CCE">
              <w:rPr>
                <w:color w:val="auto"/>
              </w:rPr>
              <w:t>Fundraising </w:t>
            </w:r>
          </w:p>
          <w:p w14:paraId="4696BCEE" w14:textId="77777777" w:rsidR="00911280" w:rsidRPr="00994CCE" w:rsidRDefault="00911280" w:rsidP="00911280">
            <w:pPr>
              <w:spacing w:after="0" w:line="225" w:lineRule="atLeast"/>
              <w:ind w:left="0"/>
              <w:rPr>
                <w:color w:val="auto"/>
              </w:rPr>
            </w:pPr>
            <w:r w:rsidRPr="00994CCE">
              <w:rPr>
                <w:color w:val="auto"/>
              </w:rPr>
              <w:t>General strategic planning </w:t>
            </w:r>
          </w:p>
          <w:p w14:paraId="1FDACD01" w14:textId="77777777" w:rsidR="00911280" w:rsidRPr="00994CCE" w:rsidRDefault="00911280" w:rsidP="00911280">
            <w:pPr>
              <w:spacing w:after="0" w:line="225" w:lineRule="atLeast"/>
              <w:ind w:left="0"/>
              <w:rPr>
                <w:color w:val="auto"/>
              </w:rPr>
            </w:pPr>
            <w:r w:rsidRPr="00994CCE">
              <w:rPr>
                <w:color w:val="auto"/>
              </w:rPr>
              <w:t>Governance </w:t>
            </w:r>
          </w:p>
          <w:p w14:paraId="27F77156" w14:textId="77777777" w:rsidR="00911280" w:rsidRPr="00994CCE" w:rsidRDefault="00911280" w:rsidP="00911280">
            <w:pPr>
              <w:spacing w:after="0" w:line="225" w:lineRule="atLeast"/>
              <w:ind w:left="0"/>
              <w:rPr>
                <w:color w:val="auto"/>
              </w:rPr>
            </w:pPr>
            <w:r w:rsidRPr="00994CCE">
              <w:rPr>
                <w:color w:val="auto"/>
              </w:rPr>
              <w:t>Knowledge of the sector</w:t>
            </w:r>
          </w:p>
          <w:p w14:paraId="5AC3BF24" w14:textId="77777777" w:rsidR="00911280" w:rsidRPr="00994CCE" w:rsidRDefault="00911280" w:rsidP="00911280">
            <w:pPr>
              <w:spacing w:after="0" w:line="225" w:lineRule="atLeast"/>
              <w:ind w:left="0"/>
              <w:rPr>
                <w:color w:val="auto"/>
              </w:rPr>
            </w:pPr>
            <w:r w:rsidRPr="00994CCE">
              <w:rPr>
                <w:color w:val="auto"/>
              </w:rPr>
              <w:t>Knowledge of [the particular field in which the organisation operates] </w:t>
            </w:r>
          </w:p>
          <w:p w14:paraId="2288AC2F" w14:textId="77777777" w:rsidR="00911280" w:rsidRPr="00994CCE" w:rsidRDefault="00911280" w:rsidP="00911280">
            <w:pPr>
              <w:spacing w:after="0" w:line="225" w:lineRule="atLeast"/>
              <w:ind w:left="0"/>
              <w:rPr>
                <w:color w:val="auto"/>
              </w:rPr>
            </w:pPr>
            <w:r w:rsidRPr="00994CCE">
              <w:rPr>
                <w:color w:val="auto"/>
              </w:rPr>
              <w:t>Human resources/training </w:t>
            </w:r>
          </w:p>
          <w:p w14:paraId="70425453" w14:textId="77777777" w:rsidR="00911280" w:rsidRPr="00994CCE" w:rsidRDefault="00911280" w:rsidP="00911280">
            <w:pPr>
              <w:spacing w:after="0" w:line="225" w:lineRule="atLeast"/>
              <w:ind w:left="0"/>
              <w:rPr>
                <w:color w:val="auto"/>
              </w:rPr>
            </w:pPr>
            <w:r w:rsidRPr="00994CCE">
              <w:rPr>
                <w:color w:val="auto"/>
              </w:rPr>
              <w:t>Income generation strategies/commercial</w:t>
            </w:r>
          </w:p>
          <w:p w14:paraId="3BA9D868" w14:textId="77777777" w:rsidR="00911280" w:rsidRPr="00994CCE" w:rsidRDefault="00911280" w:rsidP="00911280">
            <w:pPr>
              <w:spacing w:after="0" w:line="225" w:lineRule="atLeast"/>
              <w:ind w:left="0"/>
              <w:rPr>
                <w:color w:val="auto"/>
              </w:rPr>
            </w:pPr>
            <w:r w:rsidRPr="00994CCE">
              <w:rPr>
                <w:color w:val="auto"/>
              </w:rPr>
              <w:t>International</w:t>
            </w:r>
          </w:p>
          <w:p w14:paraId="7DDFE91E" w14:textId="77777777" w:rsidR="00911280" w:rsidRPr="00994CCE" w:rsidRDefault="00911280" w:rsidP="00911280">
            <w:pPr>
              <w:spacing w:after="0" w:line="225" w:lineRule="atLeast"/>
              <w:ind w:left="0"/>
              <w:rPr>
                <w:color w:val="auto"/>
              </w:rPr>
            </w:pPr>
            <w:r w:rsidRPr="00994CCE">
              <w:rPr>
                <w:color w:val="auto"/>
              </w:rPr>
              <w:t>Knowledge of the local community </w:t>
            </w:r>
          </w:p>
          <w:p w14:paraId="11FF0DDA" w14:textId="77777777" w:rsidR="00911280" w:rsidRPr="00994CCE" w:rsidRDefault="00911280" w:rsidP="00911280">
            <w:pPr>
              <w:spacing w:after="0" w:line="225" w:lineRule="atLeast"/>
              <w:ind w:left="0"/>
              <w:rPr>
                <w:color w:val="auto"/>
              </w:rPr>
            </w:pPr>
            <w:r w:rsidRPr="00994CCE">
              <w:rPr>
                <w:color w:val="auto"/>
              </w:rPr>
              <w:t>Legal </w:t>
            </w:r>
          </w:p>
          <w:p w14:paraId="00C311AE" w14:textId="77777777" w:rsidR="00911280" w:rsidRPr="00994CCE" w:rsidRDefault="00911280" w:rsidP="00911280">
            <w:pPr>
              <w:spacing w:after="0" w:line="225" w:lineRule="atLeast"/>
              <w:ind w:left="0"/>
              <w:rPr>
                <w:color w:val="auto"/>
              </w:rPr>
            </w:pPr>
            <w:r w:rsidRPr="00994CCE">
              <w:rPr>
                <w:color w:val="auto"/>
              </w:rPr>
              <w:t>Local authorities</w:t>
            </w:r>
          </w:p>
          <w:p w14:paraId="5689FD80" w14:textId="77777777" w:rsidR="00911280" w:rsidRPr="00994CCE" w:rsidRDefault="00911280" w:rsidP="00911280">
            <w:pPr>
              <w:spacing w:after="0" w:line="225" w:lineRule="atLeast"/>
              <w:ind w:left="0"/>
              <w:rPr>
                <w:color w:val="auto"/>
              </w:rPr>
            </w:pPr>
            <w:r w:rsidRPr="00994CCE">
              <w:rPr>
                <w:color w:val="auto"/>
              </w:rPr>
              <w:t>Management </w:t>
            </w:r>
          </w:p>
          <w:p w14:paraId="06CF07AC" w14:textId="77777777" w:rsidR="00911280" w:rsidRPr="00994CCE" w:rsidRDefault="00911280" w:rsidP="00911280">
            <w:pPr>
              <w:spacing w:after="0" w:line="225" w:lineRule="atLeast"/>
              <w:ind w:left="0"/>
              <w:rPr>
                <w:color w:val="auto"/>
              </w:rPr>
            </w:pPr>
            <w:r w:rsidRPr="00994CCE">
              <w:rPr>
                <w:color w:val="auto"/>
              </w:rPr>
              <w:t>Marketing </w:t>
            </w:r>
          </w:p>
          <w:p w14:paraId="4F660D34" w14:textId="77777777" w:rsidR="00911280" w:rsidRPr="00994CCE" w:rsidRDefault="00911280" w:rsidP="00911280">
            <w:pPr>
              <w:spacing w:after="0" w:line="225" w:lineRule="atLeast"/>
              <w:ind w:left="0"/>
              <w:rPr>
                <w:color w:val="auto"/>
              </w:rPr>
            </w:pPr>
            <w:r w:rsidRPr="00994CCE">
              <w:rPr>
                <w:color w:val="auto"/>
              </w:rPr>
              <w:t>Media/PR </w:t>
            </w:r>
          </w:p>
          <w:p w14:paraId="191554D1" w14:textId="77777777" w:rsidR="00911280" w:rsidRPr="00994CCE" w:rsidRDefault="00911280" w:rsidP="00911280">
            <w:pPr>
              <w:spacing w:after="0" w:line="225" w:lineRule="atLeast"/>
              <w:ind w:left="0"/>
              <w:rPr>
                <w:color w:val="auto"/>
              </w:rPr>
            </w:pPr>
            <w:r w:rsidRPr="00994CCE">
              <w:rPr>
                <w:color w:val="auto"/>
              </w:rPr>
              <w:t>Neighbourhood renewal/regeneration</w:t>
            </w:r>
          </w:p>
          <w:p w14:paraId="62638FFE" w14:textId="77777777" w:rsidR="00911280" w:rsidRPr="00994CCE" w:rsidRDefault="00911280" w:rsidP="00911280">
            <w:pPr>
              <w:spacing w:after="0" w:line="225" w:lineRule="atLeast"/>
              <w:ind w:left="0"/>
              <w:rPr>
                <w:color w:val="auto"/>
              </w:rPr>
            </w:pPr>
            <w:r w:rsidRPr="00994CCE">
              <w:rPr>
                <w:color w:val="auto"/>
              </w:rPr>
              <w:t>Policy implementation </w:t>
            </w:r>
          </w:p>
          <w:p w14:paraId="2097FAB6" w14:textId="77777777" w:rsidR="00911280" w:rsidRPr="00994CCE" w:rsidRDefault="00911280" w:rsidP="00911280">
            <w:pPr>
              <w:spacing w:after="0" w:line="225" w:lineRule="atLeast"/>
              <w:ind w:left="0"/>
              <w:rPr>
                <w:color w:val="auto"/>
              </w:rPr>
            </w:pPr>
            <w:r w:rsidRPr="00994CCE">
              <w:rPr>
                <w:color w:val="auto"/>
              </w:rPr>
              <w:t>Property </w:t>
            </w:r>
          </w:p>
          <w:p w14:paraId="0179E021" w14:textId="77777777" w:rsidR="00911280" w:rsidRPr="00994CCE" w:rsidRDefault="00911280" w:rsidP="00911280">
            <w:pPr>
              <w:spacing w:after="0" w:line="225" w:lineRule="atLeast"/>
              <w:ind w:left="0"/>
              <w:rPr>
                <w:color w:val="auto"/>
              </w:rPr>
            </w:pPr>
            <w:r w:rsidRPr="00994CCE">
              <w:rPr>
                <w:color w:val="auto"/>
              </w:rPr>
              <w:t>Public sector funding</w:t>
            </w:r>
          </w:p>
          <w:p w14:paraId="3B97F475" w14:textId="77777777" w:rsidR="00911280" w:rsidRPr="00994CCE" w:rsidRDefault="00911280" w:rsidP="00911280">
            <w:pPr>
              <w:spacing w:after="0" w:line="225" w:lineRule="atLeast"/>
              <w:ind w:left="0"/>
              <w:rPr>
                <w:color w:val="auto"/>
              </w:rPr>
            </w:pPr>
            <w:r w:rsidRPr="00994CCE">
              <w:rPr>
                <w:color w:val="auto"/>
              </w:rPr>
              <w:t>Research </w:t>
            </w:r>
          </w:p>
          <w:p w14:paraId="4F89F543" w14:textId="77777777" w:rsidR="00911280" w:rsidRPr="00994CCE" w:rsidRDefault="00911280" w:rsidP="00911280">
            <w:pPr>
              <w:spacing w:after="0" w:line="225" w:lineRule="atLeast"/>
              <w:ind w:left="0"/>
              <w:rPr>
                <w:color w:val="auto"/>
              </w:rPr>
            </w:pPr>
            <w:r w:rsidRPr="00994CCE">
              <w:rPr>
                <w:color w:val="auto"/>
              </w:rPr>
              <w:t>Other (please give details)</w:t>
            </w:r>
          </w:p>
        </w:tc>
      </w:tr>
    </w:tbl>
    <w:p w14:paraId="6E8BFD1B" w14:textId="77777777" w:rsidR="00911280" w:rsidRPr="00994CCE" w:rsidRDefault="00911280" w:rsidP="00911280">
      <w:pPr>
        <w:spacing w:after="0" w:line="225" w:lineRule="atLeast"/>
        <w:ind w:left="0"/>
        <w:rPr>
          <w:color w:val="auto"/>
        </w:rPr>
      </w:pPr>
    </w:p>
    <w:p w14:paraId="0B79F683" w14:textId="77777777" w:rsidR="00911280" w:rsidRPr="00994CCE" w:rsidRDefault="00911280" w:rsidP="00911280">
      <w:pPr>
        <w:spacing w:after="0" w:line="225" w:lineRule="atLeast"/>
        <w:ind w:left="0"/>
        <w:rPr>
          <w:color w:val="auto"/>
        </w:rPr>
      </w:pPr>
    </w:p>
    <w:tbl>
      <w:tblPr>
        <w:tblW w:w="0" w:type="auto"/>
        <w:tblCellMar>
          <w:left w:w="0" w:type="dxa"/>
          <w:right w:w="0" w:type="dxa"/>
        </w:tblCellMar>
        <w:tblLook w:val="04A0" w:firstRow="1" w:lastRow="0" w:firstColumn="1" w:lastColumn="0" w:noHBand="0" w:noVBand="1"/>
      </w:tblPr>
      <w:tblGrid>
        <w:gridCol w:w="9014"/>
      </w:tblGrid>
      <w:tr w:rsidR="00994CCE" w:rsidRPr="00994CCE" w14:paraId="5C3948E9" w14:textId="77777777" w:rsidTr="00911280">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60F2C340" w14:textId="77777777" w:rsidR="00911280" w:rsidRPr="00994CCE" w:rsidRDefault="00911280" w:rsidP="00911280">
            <w:pPr>
              <w:spacing w:after="0" w:line="225" w:lineRule="atLeast"/>
              <w:ind w:left="0"/>
              <w:rPr>
                <w:color w:val="auto"/>
              </w:rPr>
            </w:pPr>
            <w:r w:rsidRPr="00994CCE">
              <w:rPr>
                <w:color w:val="auto"/>
              </w:rPr>
              <w:t>Are there any other skills or experiences you would like to share that may be of benefit to the charity?</w:t>
            </w:r>
          </w:p>
        </w:tc>
      </w:tr>
      <w:tr w:rsidR="00911280" w:rsidRPr="00994CCE" w14:paraId="06F027D3" w14:textId="77777777" w:rsidTr="00911280">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3CBB796F" w14:textId="77777777" w:rsidR="00911280" w:rsidRPr="00994CCE" w:rsidRDefault="00911280" w:rsidP="00911280">
            <w:pPr>
              <w:spacing w:after="0" w:line="225" w:lineRule="atLeast"/>
              <w:ind w:left="0"/>
              <w:rPr>
                <w:color w:val="auto"/>
              </w:rPr>
            </w:pPr>
          </w:p>
          <w:p w14:paraId="7F2E72F5" w14:textId="77777777" w:rsidR="00911280" w:rsidRPr="00994CCE" w:rsidRDefault="00911280" w:rsidP="00911280">
            <w:pPr>
              <w:spacing w:after="0" w:line="225" w:lineRule="atLeast"/>
              <w:ind w:left="0"/>
              <w:rPr>
                <w:color w:val="auto"/>
              </w:rPr>
            </w:pPr>
          </w:p>
          <w:p w14:paraId="33FD26D4" w14:textId="77777777" w:rsidR="00911280" w:rsidRPr="00994CCE" w:rsidRDefault="00911280" w:rsidP="00911280">
            <w:pPr>
              <w:spacing w:after="0" w:line="225" w:lineRule="atLeast"/>
              <w:ind w:left="0"/>
              <w:rPr>
                <w:color w:val="auto"/>
              </w:rPr>
            </w:pPr>
          </w:p>
          <w:p w14:paraId="11C75661" w14:textId="77777777" w:rsidR="00911280" w:rsidRPr="00994CCE" w:rsidRDefault="00911280" w:rsidP="00911280">
            <w:pPr>
              <w:spacing w:after="0" w:line="225" w:lineRule="atLeast"/>
              <w:ind w:left="0"/>
              <w:rPr>
                <w:color w:val="auto"/>
              </w:rPr>
            </w:pPr>
          </w:p>
          <w:p w14:paraId="27498608" w14:textId="77777777" w:rsidR="00911280" w:rsidRPr="00994CCE" w:rsidRDefault="00911280" w:rsidP="00911280">
            <w:pPr>
              <w:spacing w:after="0" w:line="225" w:lineRule="atLeast"/>
              <w:ind w:left="0"/>
              <w:rPr>
                <w:color w:val="auto"/>
              </w:rPr>
            </w:pPr>
          </w:p>
          <w:p w14:paraId="1B30770D" w14:textId="77777777" w:rsidR="00911280" w:rsidRPr="00994CCE" w:rsidRDefault="00911280" w:rsidP="00911280">
            <w:pPr>
              <w:spacing w:after="0" w:line="225" w:lineRule="atLeast"/>
              <w:ind w:left="0"/>
              <w:rPr>
                <w:color w:val="auto"/>
              </w:rPr>
            </w:pPr>
          </w:p>
          <w:p w14:paraId="2D53E7CB" w14:textId="77777777" w:rsidR="00911280" w:rsidRPr="00994CCE" w:rsidRDefault="00911280" w:rsidP="00911280">
            <w:pPr>
              <w:spacing w:after="0" w:line="225" w:lineRule="atLeast"/>
              <w:ind w:left="0"/>
              <w:rPr>
                <w:color w:val="auto"/>
              </w:rPr>
            </w:pPr>
          </w:p>
        </w:tc>
      </w:tr>
    </w:tbl>
    <w:p w14:paraId="3094B6CF" w14:textId="77777777" w:rsidR="00911280" w:rsidRPr="00994CCE" w:rsidRDefault="00911280" w:rsidP="00911280">
      <w:pPr>
        <w:spacing w:after="0" w:line="225" w:lineRule="atLeast"/>
        <w:ind w:left="0"/>
        <w:rPr>
          <w:color w:val="auto"/>
        </w:rPr>
      </w:pPr>
    </w:p>
    <w:tbl>
      <w:tblPr>
        <w:tblW w:w="0" w:type="auto"/>
        <w:tblCellMar>
          <w:left w:w="0" w:type="dxa"/>
          <w:right w:w="0" w:type="dxa"/>
        </w:tblCellMar>
        <w:tblLook w:val="04A0" w:firstRow="1" w:lastRow="0" w:firstColumn="1" w:lastColumn="0" w:noHBand="0" w:noVBand="1"/>
      </w:tblPr>
      <w:tblGrid>
        <w:gridCol w:w="9014"/>
      </w:tblGrid>
      <w:tr w:rsidR="00994CCE" w:rsidRPr="00994CCE" w14:paraId="0633D4D4" w14:textId="77777777" w:rsidTr="00911280">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5435E4FC" w14:textId="77777777" w:rsidR="00911280" w:rsidRPr="00994CCE" w:rsidRDefault="00911280" w:rsidP="00911280">
            <w:pPr>
              <w:spacing w:after="0" w:line="225" w:lineRule="atLeast"/>
              <w:ind w:left="0"/>
              <w:rPr>
                <w:color w:val="auto"/>
              </w:rPr>
            </w:pPr>
            <w:r w:rsidRPr="00994CCE">
              <w:rPr>
                <w:color w:val="auto"/>
              </w:rPr>
              <w:t>What areas of the charity’s activities do you have a particular interest in and / or would like to become more involved in? </w:t>
            </w:r>
          </w:p>
          <w:p w14:paraId="329E83D2" w14:textId="77777777" w:rsidR="00911280" w:rsidRPr="00994CCE" w:rsidRDefault="00911280" w:rsidP="00911280">
            <w:pPr>
              <w:spacing w:after="0" w:line="225" w:lineRule="atLeast"/>
              <w:ind w:left="0"/>
              <w:rPr>
                <w:color w:val="auto"/>
              </w:rPr>
            </w:pPr>
            <w:r w:rsidRPr="00994CCE">
              <w:rPr>
                <w:color w:val="auto"/>
              </w:rPr>
              <w:t>Or, Where would you like to see the charity in 5 to 10 years?</w:t>
            </w:r>
          </w:p>
        </w:tc>
      </w:tr>
      <w:tr w:rsidR="00911280" w:rsidRPr="00994CCE" w14:paraId="6A0277CA" w14:textId="77777777" w:rsidTr="00911280">
        <w:tc>
          <w:tcPr>
            <w:tcW w:w="0" w:type="auto"/>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0D786BB6" w14:textId="77777777" w:rsidR="00911280" w:rsidRPr="00994CCE" w:rsidRDefault="00911280" w:rsidP="00911280">
            <w:pPr>
              <w:spacing w:after="0" w:line="225" w:lineRule="atLeast"/>
              <w:ind w:left="0"/>
              <w:rPr>
                <w:color w:val="auto"/>
              </w:rPr>
            </w:pPr>
          </w:p>
          <w:p w14:paraId="5FC8DC6A" w14:textId="77777777" w:rsidR="00911280" w:rsidRPr="00994CCE" w:rsidRDefault="00911280" w:rsidP="00911280">
            <w:pPr>
              <w:spacing w:after="0" w:line="225" w:lineRule="atLeast"/>
              <w:ind w:left="0"/>
              <w:rPr>
                <w:color w:val="auto"/>
              </w:rPr>
            </w:pPr>
          </w:p>
          <w:p w14:paraId="37BCAA4C" w14:textId="77777777" w:rsidR="00911280" w:rsidRPr="00994CCE" w:rsidRDefault="00911280" w:rsidP="00911280">
            <w:pPr>
              <w:spacing w:after="0" w:line="225" w:lineRule="atLeast"/>
              <w:ind w:left="0"/>
              <w:rPr>
                <w:color w:val="auto"/>
              </w:rPr>
            </w:pPr>
          </w:p>
          <w:p w14:paraId="5BDDECA4" w14:textId="77777777" w:rsidR="00911280" w:rsidRPr="00994CCE" w:rsidRDefault="00911280" w:rsidP="00911280">
            <w:pPr>
              <w:spacing w:after="0" w:line="225" w:lineRule="atLeast"/>
              <w:ind w:left="0"/>
              <w:rPr>
                <w:color w:val="auto"/>
              </w:rPr>
            </w:pPr>
          </w:p>
          <w:p w14:paraId="6BCC30E8" w14:textId="77777777" w:rsidR="00911280" w:rsidRPr="00994CCE" w:rsidRDefault="00911280" w:rsidP="00911280">
            <w:pPr>
              <w:spacing w:after="0" w:line="225" w:lineRule="atLeast"/>
              <w:ind w:left="0"/>
              <w:rPr>
                <w:color w:val="auto"/>
              </w:rPr>
            </w:pPr>
          </w:p>
          <w:p w14:paraId="137D329D" w14:textId="77777777" w:rsidR="00911280" w:rsidRPr="00994CCE" w:rsidRDefault="00911280" w:rsidP="00911280">
            <w:pPr>
              <w:spacing w:after="0" w:line="225" w:lineRule="atLeast"/>
              <w:ind w:left="0"/>
              <w:rPr>
                <w:color w:val="auto"/>
              </w:rPr>
            </w:pPr>
          </w:p>
          <w:p w14:paraId="450B6E1A" w14:textId="77777777" w:rsidR="00911280" w:rsidRPr="00994CCE" w:rsidRDefault="00911280" w:rsidP="00911280">
            <w:pPr>
              <w:spacing w:after="0" w:line="225" w:lineRule="atLeast"/>
              <w:ind w:left="0"/>
              <w:rPr>
                <w:color w:val="auto"/>
              </w:rPr>
            </w:pPr>
          </w:p>
          <w:p w14:paraId="628BB6B5" w14:textId="77777777" w:rsidR="00911280" w:rsidRPr="00994CCE" w:rsidRDefault="00911280" w:rsidP="00911280">
            <w:pPr>
              <w:spacing w:after="0" w:line="225" w:lineRule="atLeast"/>
              <w:ind w:left="0"/>
              <w:rPr>
                <w:color w:val="auto"/>
              </w:rPr>
            </w:pPr>
          </w:p>
          <w:p w14:paraId="24ED20BC" w14:textId="77777777" w:rsidR="00911280" w:rsidRPr="00994CCE" w:rsidRDefault="00911280" w:rsidP="00911280">
            <w:pPr>
              <w:spacing w:after="0" w:line="225" w:lineRule="atLeast"/>
              <w:ind w:left="0"/>
              <w:rPr>
                <w:color w:val="auto"/>
              </w:rPr>
            </w:pPr>
          </w:p>
          <w:p w14:paraId="380DA41D" w14:textId="77777777" w:rsidR="00911280" w:rsidRPr="00994CCE" w:rsidRDefault="00911280" w:rsidP="00911280">
            <w:pPr>
              <w:spacing w:after="0" w:line="225" w:lineRule="atLeast"/>
              <w:ind w:left="0"/>
              <w:rPr>
                <w:color w:val="auto"/>
              </w:rPr>
            </w:pPr>
          </w:p>
          <w:p w14:paraId="7E5DC1E0" w14:textId="77777777" w:rsidR="00911280" w:rsidRPr="00994CCE" w:rsidRDefault="00911280" w:rsidP="00911280">
            <w:pPr>
              <w:spacing w:after="0" w:line="225" w:lineRule="atLeast"/>
              <w:ind w:left="0"/>
              <w:rPr>
                <w:color w:val="auto"/>
              </w:rPr>
            </w:pPr>
          </w:p>
          <w:p w14:paraId="6DE3AA4E" w14:textId="77777777" w:rsidR="00911280" w:rsidRPr="00994CCE" w:rsidRDefault="00911280" w:rsidP="00911280">
            <w:pPr>
              <w:spacing w:after="0" w:line="225" w:lineRule="atLeast"/>
              <w:ind w:left="0"/>
              <w:rPr>
                <w:color w:val="auto"/>
              </w:rPr>
            </w:pPr>
          </w:p>
          <w:p w14:paraId="33F7F4F5" w14:textId="77777777" w:rsidR="00B25408" w:rsidRPr="00994CCE" w:rsidRDefault="00B25408" w:rsidP="00911280">
            <w:pPr>
              <w:spacing w:after="0" w:line="225" w:lineRule="atLeast"/>
              <w:ind w:left="0"/>
              <w:rPr>
                <w:color w:val="auto"/>
              </w:rPr>
            </w:pPr>
          </w:p>
          <w:p w14:paraId="4A7D30B9" w14:textId="77777777" w:rsidR="00B25408" w:rsidRPr="00994CCE" w:rsidRDefault="00B25408" w:rsidP="00911280">
            <w:pPr>
              <w:spacing w:after="0" w:line="225" w:lineRule="atLeast"/>
              <w:ind w:left="0"/>
              <w:rPr>
                <w:color w:val="auto"/>
              </w:rPr>
            </w:pPr>
          </w:p>
          <w:p w14:paraId="3FC2FB41" w14:textId="77777777" w:rsidR="00B25408" w:rsidRPr="00994CCE" w:rsidRDefault="00B25408" w:rsidP="00911280">
            <w:pPr>
              <w:spacing w:after="0" w:line="225" w:lineRule="atLeast"/>
              <w:ind w:left="0"/>
              <w:rPr>
                <w:color w:val="auto"/>
              </w:rPr>
            </w:pPr>
          </w:p>
          <w:p w14:paraId="362DC27B" w14:textId="77777777" w:rsidR="00B25408" w:rsidRPr="00994CCE" w:rsidRDefault="00B25408" w:rsidP="00911280">
            <w:pPr>
              <w:spacing w:after="0" w:line="225" w:lineRule="atLeast"/>
              <w:ind w:left="0"/>
              <w:rPr>
                <w:color w:val="auto"/>
              </w:rPr>
            </w:pPr>
          </w:p>
          <w:p w14:paraId="52095CF5" w14:textId="77777777" w:rsidR="00911280" w:rsidRPr="00994CCE" w:rsidRDefault="00911280" w:rsidP="00911280">
            <w:pPr>
              <w:spacing w:after="0" w:line="225" w:lineRule="atLeast"/>
              <w:ind w:left="0"/>
              <w:rPr>
                <w:color w:val="auto"/>
              </w:rPr>
            </w:pPr>
          </w:p>
          <w:p w14:paraId="4C400F20" w14:textId="77777777" w:rsidR="00911280" w:rsidRPr="00994CCE" w:rsidRDefault="00911280" w:rsidP="00911280">
            <w:pPr>
              <w:spacing w:after="0" w:line="225" w:lineRule="atLeast"/>
              <w:ind w:left="0"/>
              <w:rPr>
                <w:color w:val="auto"/>
              </w:rPr>
            </w:pPr>
          </w:p>
          <w:p w14:paraId="50911C96" w14:textId="77777777" w:rsidR="00911280" w:rsidRPr="00994CCE" w:rsidRDefault="00911280" w:rsidP="00911280">
            <w:pPr>
              <w:spacing w:after="0" w:line="225" w:lineRule="atLeast"/>
              <w:ind w:left="0"/>
              <w:rPr>
                <w:color w:val="auto"/>
              </w:rPr>
            </w:pPr>
          </w:p>
        </w:tc>
      </w:tr>
    </w:tbl>
    <w:p w14:paraId="7BBA5D4A" w14:textId="77777777" w:rsidR="00911280" w:rsidRPr="00994CCE" w:rsidRDefault="00911280" w:rsidP="00911280">
      <w:pPr>
        <w:spacing w:after="0" w:line="225" w:lineRule="atLeast"/>
        <w:ind w:left="0"/>
        <w:rPr>
          <w:color w:val="auto"/>
        </w:rPr>
      </w:pPr>
    </w:p>
    <w:p w14:paraId="3799E914" w14:textId="77777777" w:rsidR="00911280" w:rsidRPr="00994CCE" w:rsidRDefault="00911280" w:rsidP="00911280">
      <w:pPr>
        <w:rPr>
          <w:color w:val="auto"/>
        </w:rPr>
      </w:pPr>
    </w:p>
    <w:p w14:paraId="354F07D1" w14:textId="77777777" w:rsidR="002E67D4" w:rsidRPr="00994CCE" w:rsidRDefault="002E67D4" w:rsidP="00911280">
      <w:pPr>
        <w:rPr>
          <w:color w:val="auto"/>
        </w:rPr>
      </w:pPr>
    </w:p>
    <w:sectPr w:rsidR="002E67D4" w:rsidRPr="00994CCE" w:rsidSect="00363E2D">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A6DD2" w14:textId="77777777" w:rsidR="00994CCE" w:rsidRDefault="00994CCE" w:rsidP="00C76676">
      <w:r>
        <w:separator/>
      </w:r>
    </w:p>
    <w:p w14:paraId="3DF3C06B" w14:textId="77777777" w:rsidR="00994CCE" w:rsidRDefault="00994CCE" w:rsidP="00C76676"/>
  </w:endnote>
  <w:endnote w:type="continuationSeparator" w:id="0">
    <w:p w14:paraId="18C6C11C" w14:textId="77777777" w:rsidR="00994CCE" w:rsidRDefault="00994CCE" w:rsidP="00C76676">
      <w:r>
        <w:continuationSeparator/>
      </w:r>
    </w:p>
    <w:p w14:paraId="1BEB07AC" w14:textId="77777777" w:rsidR="00994CCE" w:rsidRDefault="00994CCE" w:rsidP="00C76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Arnhem">
    <w:altName w:val="Arnhem-Normal"/>
    <w:charset w:val="00"/>
    <w:family w:val="auto"/>
    <w:pitch w:val="variable"/>
    <w:sig w:usb0="00000003" w:usb1="00000000" w:usb2="00000000" w:usb3="00000000" w:csb0="00000001" w:csb1="00000000"/>
  </w:font>
  <w:font w:name="ArnhemFin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3238" w14:textId="77777777" w:rsidR="00994CCE" w:rsidRDefault="00994CCE" w:rsidP="00C7667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BAA7287" w14:textId="77777777" w:rsidR="00994CCE" w:rsidRDefault="00994CCE" w:rsidP="00C76676">
    <w:pPr>
      <w:pStyle w:val="Footer"/>
    </w:pPr>
  </w:p>
  <w:p w14:paraId="4C92DE18" w14:textId="77777777" w:rsidR="00994CCE" w:rsidRDefault="00994CCE" w:rsidP="00C766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CA263" w14:textId="44CCE577" w:rsidR="00994CCE" w:rsidRPr="00C76676" w:rsidRDefault="00994CCE" w:rsidP="00C76676">
    <w:pPr>
      <w:pStyle w:val="Footer"/>
      <w:rPr>
        <w:sz w:val="18"/>
        <w:szCs w:val="18"/>
      </w:rPr>
    </w:pPr>
    <w:r w:rsidRPr="00994CCE">
      <w:rPr>
        <w:noProof/>
        <w:lang w:val="en-GB" w:eastAsia="en-GB" w:bidi="ar-SA"/>
      </w:rPr>
      <w:drawing>
        <wp:anchor distT="0" distB="0" distL="114300" distR="114300" simplePos="0" relativeHeight="251658240" behindDoc="0" locked="0" layoutInCell="1" allowOverlap="1" wp14:anchorId="1D0FBD5E" wp14:editId="3A8684BC">
          <wp:simplePos x="0" y="0"/>
          <wp:positionH relativeFrom="page">
            <wp:align>right</wp:align>
          </wp:positionH>
          <wp:positionV relativeFrom="paragraph">
            <wp:posOffset>230505</wp:posOffset>
          </wp:positionV>
          <wp:extent cx="2143125" cy="805089"/>
          <wp:effectExtent l="0" t="0" r="0" b="0"/>
          <wp:wrapSquare wrapText="bothSides"/>
          <wp:docPr id="2" name="Picture 2" descr="T:\Visual Identity &amp; Website\LOGOS\CLORE LEADERSHIP Master Logo\CL_WhiteBlack\CL_WhiteBlack_RG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isual Identity &amp; Website\LOGOS\CLORE LEADERSHIP Master Logo\CL_WhiteBlack\CL_WhiteBlack_RGB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50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2A8">
      <w:rPr>
        <w:rStyle w:val="PageNumber"/>
      </w:rPr>
      <w:fldChar w:fldCharType="begin"/>
    </w:r>
    <w:r w:rsidRPr="003F22A8">
      <w:rPr>
        <w:rStyle w:val="PageNumber"/>
      </w:rPr>
      <w:instrText xml:space="preserve">PAGE  </w:instrText>
    </w:r>
    <w:r w:rsidRPr="003F22A8">
      <w:rPr>
        <w:rStyle w:val="PageNumber"/>
      </w:rPr>
      <w:fldChar w:fldCharType="separate"/>
    </w:r>
    <w:r w:rsidR="000323EE">
      <w:rPr>
        <w:rStyle w:val="PageNumber"/>
        <w:noProof/>
      </w:rPr>
      <w:t>2</w:t>
    </w:r>
    <w:r w:rsidRPr="003F22A8">
      <w:rPr>
        <w:rStyle w:val="PageNumber"/>
      </w:rPr>
      <w:fldChar w:fldCharType="end"/>
    </w:r>
    <w:r>
      <w:rPr>
        <w:rStyle w:val="apple-tab-span"/>
        <w:sz w:val="18"/>
        <w:szCs w:val="18"/>
      </w:rPr>
      <w:tab/>
      <w:t xml:space="preserve">      </w:t>
    </w:r>
    <w:r w:rsidRPr="00C76676">
      <w:rPr>
        <w:sz w:val="18"/>
        <w:szCs w:val="18"/>
      </w:rPr>
      <w:t>Clore Leadership— Governance in the Arts and Museums: A Practical Guide</w:t>
    </w:r>
  </w:p>
  <w:p w14:paraId="3A1E2EC2" w14:textId="0E6075DC" w:rsidR="00994CCE" w:rsidRDefault="00994CCE" w:rsidP="00C766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1AC2E" w14:textId="77777777" w:rsidR="00994CCE" w:rsidRDefault="00994CCE" w:rsidP="00C76676">
      <w:r>
        <w:separator/>
      </w:r>
    </w:p>
    <w:p w14:paraId="51172E7C" w14:textId="77777777" w:rsidR="00994CCE" w:rsidRDefault="00994CCE" w:rsidP="00C76676"/>
  </w:footnote>
  <w:footnote w:type="continuationSeparator" w:id="0">
    <w:p w14:paraId="3D36062F" w14:textId="77777777" w:rsidR="00994CCE" w:rsidRDefault="00994CCE" w:rsidP="00C76676">
      <w:r>
        <w:continuationSeparator/>
      </w:r>
    </w:p>
    <w:p w14:paraId="5C9817B5" w14:textId="77777777" w:rsidR="00994CCE" w:rsidRDefault="00994CCE" w:rsidP="00C766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8490" w14:textId="2A562BD9" w:rsidR="00994CCE" w:rsidRDefault="00994CCE" w:rsidP="00293557">
    <w:pPr>
      <w:pStyle w:val="Header"/>
      <w:jc w:val="center"/>
    </w:pPr>
  </w:p>
  <w:p w14:paraId="00581742" w14:textId="77777777" w:rsidR="00994CCE" w:rsidRDefault="00994CCE" w:rsidP="00293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3F35"/>
    <w:multiLevelType w:val="hybridMultilevel"/>
    <w:tmpl w:val="0AE4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E64BD"/>
    <w:multiLevelType w:val="hybridMultilevel"/>
    <w:tmpl w:val="03123A4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w:hAnsi="Courier"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w:hAnsi="Courier"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w:hAnsi="Courier" w:hint="default"/>
      </w:rPr>
    </w:lvl>
    <w:lvl w:ilvl="8" w:tplc="04090005" w:tentative="1">
      <w:start w:val="1"/>
      <w:numFmt w:val="bullet"/>
      <w:lvlText w:val=""/>
      <w:lvlJc w:val="left"/>
      <w:pPr>
        <w:ind w:left="6990" w:hanging="360"/>
      </w:pPr>
      <w:rPr>
        <w:rFonts w:ascii="Wingdings" w:hAnsi="Wingdings" w:hint="default"/>
      </w:rPr>
    </w:lvl>
  </w:abstractNum>
  <w:abstractNum w:abstractNumId="2" w15:restartNumberingAfterBreak="0">
    <w:nsid w:val="0AA57AE0"/>
    <w:multiLevelType w:val="hybridMultilevel"/>
    <w:tmpl w:val="9948F99E"/>
    <w:lvl w:ilvl="0" w:tplc="4476CA3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1DE459CF"/>
    <w:multiLevelType w:val="hybridMultilevel"/>
    <w:tmpl w:val="61DA4BCA"/>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279A060E"/>
    <w:multiLevelType w:val="hybridMultilevel"/>
    <w:tmpl w:val="11541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AC4520"/>
    <w:multiLevelType w:val="hybridMultilevel"/>
    <w:tmpl w:val="1B9C741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w:hAnsi="Courier"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w:hAnsi="Courier"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w:hAnsi="Courier" w:hint="default"/>
      </w:rPr>
    </w:lvl>
    <w:lvl w:ilvl="8" w:tplc="04090005" w:tentative="1">
      <w:start w:val="1"/>
      <w:numFmt w:val="bullet"/>
      <w:lvlText w:val=""/>
      <w:lvlJc w:val="left"/>
      <w:pPr>
        <w:ind w:left="6990" w:hanging="360"/>
      </w:pPr>
      <w:rPr>
        <w:rFonts w:ascii="Wingdings" w:hAnsi="Wingdings" w:hint="default"/>
      </w:rPr>
    </w:lvl>
  </w:abstractNum>
  <w:abstractNum w:abstractNumId="6" w15:restartNumberingAfterBreak="0">
    <w:nsid w:val="3786494C"/>
    <w:multiLevelType w:val="hybridMultilevel"/>
    <w:tmpl w:val="427261DA"/>
    <w:lvl w:ilvl="0" w:tplc="4476CA38">
      <w:start w:val="1"/>
      <w:numFmt w:val="decimal"/>
      <w:lvlText w:val="%1"/>
      <w:lvlJc w:val="left"/>
      <w:pPr>
        <w:ind w:left="138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15:restartNumberingAfterBreak="0">
    <w:nsid w:val="38112E13"/>
    <w:multiLevelType w:val="hybridMultilevel"/>
    <w:tmpl w:val="A256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5448A"/>
    <w:multiLevelType w:val="hybridMultilevel"/>
    <w:tmpl w:val="65D8A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7E00D5"/>
    <w:multiLevelType w:val="hybridMultilevel"/>
    <w:tmpl w:val="51D00A3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w:hAnsi="Courier"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w:hAnsi="Courier"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w:hAnsi="Courier" w:hint="default"/>
      </w:rPr>
    </w:lvl>
    <w:lvl w:ilvl="8" w:tplc="04090005" w:tentative="1">
      <w:start w:val="1"/>
      <w:numFmt w:val="bullet"/>
      <w:lvlText w:val=""/>
      <w:lvlJc w:val="left"/>
      <w:pPr>
        <w:ind w:left="6735" w:hanging="360"/>
      </w:pPr>
      <w:rPr>
        <w:rFonts w:ascii="Wingdings" w:hAnsi="Wingdings" w:hint="default"/>
      </w:rPr>
    </w:lvl>
  </w:abstractNum>
  <w:abstractNum w:abstractNumId="10" w15:restartNumberingAfterBreak="0">
    <w:nsid w:val="469F738B"/>
    <w:multiLevelType w:val="hybridMultilevel"/>
    <w:tmpl w:val="FC3AF5A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w:hAnsi="Courier"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w:hAnsi="Courier"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w:hAnsi="Courier" w:hint="default"/>
      </w:rPr>
    </w:lvl>
    <w:lvl w:ilvl="8" w:tplc="04090005" w:tentative="1">
      <w:start w:val="1"/>
      <w:numFmt w:val="bullet"/>
      <w:lvlText w:val=""/>
      <w:lvlJc w:val="left"/>
      <w:pPr>
        <w:ind w:left="6990" w:hanging="360"/>
      </w:pPr>
      <w:rPr>
        <w:rFonts w:ascii="Wingdings" w:hAnsi="Wingdings" w:hint="default"/>
      </w:rPr>
    </w:lvl>
  </w:abstractNum>
  <w:abstractNum w:abstractNumId="11" w15:restartNumberingAfterBreak="0">
    <w:nsid w:val="52FE2B0C"/>
    <w:multiLevelType w:val="hybridMultilevel"/>
    <w:tmpl w:val="716CBDFC"/>
    <w:lvl w:ilvl="0" w:tplc="4476CA38">
      <w:start w:val="1"/>
      <w:numFmt w:val="decimal"/>
      <w:lvlText w:val="%1"/>
      <w:lvlJc w:val="left"/>
      <w:pPr>
        <w:ind w:left="138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2" w15:restartNumberingAfterBreak="0">
    <w:nsid w:val="5A676E1E"/>
    <w:multiLevelType w:val="hybridMultilevel"/>
    <w:tmpl w:val="A1F23CF8"/>
    <w:lvl w:ilvl="0" w:tplc="04090001">
      <w:start w:val="1"/>
      <w:numFmt w:val="bullet"/>
      <w:lvlText w:val=""/>
      <w:lvlJc w:val="left"/>
      <w:pPr>
        <w:ind w:left="1590" w:hanging="360"/>
      </w:pPr>
      <w:rPr>
        <w:rFonts w:ascii="Symbol" w:hAnsi="Symbol"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num w:numId="1">
    <w:abstractNumId w:val="9"/>
  </w:num>
  <w:num w:numId="2">
    <w:abstractNumId w:val="8"/>
  </w:num>
  <w:num w:numId="3">
    <w:abstractNumId w:val="0"/>
  </w:num>
  <w:num w:numId="4">
    <w:abstractNumId w:val="4"/>
  </w:num>
  <w:num w:numId="5">
    <w:abstractNumId w:val="7"/>
  </w:num>
  <w:num w:numId="6">
    <w:abstractNumId w:val="1"/>
  </w:num>
  <w:num w:numId="7">
    <w:abstractNumId w:val="10"/>
  </w:num>
  <w:num w:numId="8">
    <w:abstractNumId w:val="5"/>
  </w:num>
  <w:num w:numId="9">
    <w:abstractNumId w:val="3"/>
  </w:num>
  <w:num w:numId="10">
    <w:abstractNumId w:val="2"/>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A8"/>
    <w:rsid w:val="000323EE"/>
    <w:rsid w:val="00130022"/>
    <w:rsid w:val="001332F2"/>
    <w:rsid w:val="00261DB4"/>
    <w:rsid w:val="00293557"/>
    <w:rsid w:val="002C1871"/>
    <w:rsid w:val="002E67D4"/>
    <w:rsid w:val="00301C91"/>
    <w:rsid w:val="00363E2D"/>
    <w:rsid w:val="003F22A8"/>
    <w:rsid w:val="0050326C"/>
    <w:rsid w:val="00510ACB"/>
    <w:rsid w:val="00511B71"/>
    <w:rsid w:val="00533956"/>
    <w:rsid w:val="00561420"/>
    <w:rsid w:val="006766A4"/>
    <w:rsid w:val="00857109"/>
    <w:rsid w:val="00911280"/>
    <w:rsid w:val="00994CCE"/>
    <w:rsid w:val="00A3348B"/>
    <w:rsid w:val="00B25408"/>
    <w:rsid w:val="00B31F4B"/>
    <w:rsid w:val="00B52907"/>
    <w:rsid w:val="00B56027"/>
    <w:rsid w:val="00C01788"/>
    <w:rsid w:val="00C06FA5"/>
    <w:rsid w:val="00C236BA"/>
    <w:rsid w:val="00C46824"/>
    <w:rsid w:val="00C76676"/>
    <w:rsid w:val="00CB17C1"/>
    <w:rsid w:val="00CD0BBA"/>
    <w:rsid w:val="00CE25E3"/>
    <w:rsid w:val="00F7270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605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76"/>
    <w:pPr>
      <w:spacing w:after="170" w:line="300" w:lineRule="atLeast"/>
      <w:ind w:left="510"/>
    </w:pPr>
    <w:rPr>
      <w:rFonts w:ascii="Palatino" w:hAnsi="Palatino" w:cs="Times New Roman"/>
      <w:color w:val="27425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2A8"/>
    <w:pPr>
      <w:tabs>
        <w:tab w:val="center" w:pos="4513"/>
        <w:tab w:val="right" w:pos="9026"/>
      </w:tabs>
    </w:pPr>
  </w:style>
  <w:style w:type="character" w:customStyle="1" w:styleId="HeaderChar">
    <w:name w:val="Header Char"/>
    <w:basedOn w:val="DefaultParagraphFont"/>
    <w:link w:val="Header"/>
    <w:uiPriority w:val="99"/>
    <w:rsid w:val="003F22A8"/>
  </w:style>
  <w:style w:type="paragraph" w:styleId="Footer">
    <w:name w:val="footer"/>
    <w:basedOn w:val="Normal"/>
    <w:link w:val="FooterChar"/>
    <w:uiPriority w:val="99"/>
    <w:unhideWhenUsed/>
    <w:rsid w:val="003F22A8"/>
    <w:pPr>
      <w:tabs>
        <w:tab w:val="center" w:pos="4513"/>
        <w:tab w:val="right" w:pos="9026"/>
      </w:tabs>
    </w:pPr>
  </w:style>
  <w:style w:type="character" w:customStyle="1" w:styleId="FooterChar">
    <w:name w:val="Footer Char"/>
    <w:basedOn w:val="DefaultParagraphFont"/>
    <w:link w:val="Footer"/>
    <w:uiPriority w:val="99"/>
    <w:rsid w:val="003F22A8"/>
  </w:style>
  <w:style w:type="paragraph" w:customStyle="1" w:styleId="p1">
    <w:name w:val="p1"/>
    <w:basedOn w:val="Normal"/>
    <w:rsid w:val="003F22A8"/>
    <w:pPr>
      <w:spacing w:line="150" w:lineRule="atLeast"/>
    </w:pPr>
    <w:rPr>
      <w:rFonts w:ascii="Arnhem" w:hAnsi="Arnhem"/>
      <w:sz w:val="14"/>
      <w:szCs w:val="14"/>
    </w:rPr>
  </w:style>
  <w:style w:type="character" w:customStyle="1" w:styleId="apple-tab-span">
    <w:name w:val="apple-tab-span"/>
    <w:basedOn w:val="DefaultParagraphFont"/>
    <w:rsid w:val="003F22A8"/>
  </w:style>
  <w:style w:type="character" w:styleId="PageNumber">
    <w:name w:val="page number"/>
    <w:basedOn w:val="DefaultParagraphFont"/>
    <w:uiPriority w:val="99"/>
    <w:semiHidden/>
    <w:unhideWhenUsed/>
    <w:rsid w:val="003F22A8"/>
  </w:style>
  <w:style w:type="paragraph" w:customStyle="1" w:styleId="p2">
    <w:name w:val="p2"/>
    <w:basedOn w:val="Normal"/>
    <w:rsid w:val="00533956"/>
    <w:rPr>
      <w:rFonts w:ascii="Arnhem" w:hAnsi="Arnhem"/>
    </w:rPr>
  </w:style>
  <w:style w:type="paragraph" w:customStyle="1" w:styleId="p3">
    <w:name w:val="p3"/>
    <w:basedOn w:val="Normal"/>
    <w:rsid w:val="00533956"/>
    <w:pPr>
      <w:spacing w:before="44"/>
      <w:ind w:hanging="255"/>
    </w:pPr>
    <w:rPr>
      <w:rFonts w:ascii="Arnhem" w:hAnsi="Arnhem"/>
    </w:rPr>
  </w:style>
  <w:style w:type="paragraph" w:customStyle="1" w:styleId="p4">
    <w:name w:val="p4"/>
    <w:basedOn w:val="Normal"/>
    <w:rsid w:val="00533956"/>
    <w:rPr>
      <w:rFonts w:ascii="Arnhem" w:hAnsi="Arnhem"/>
    </w:rPr>
  </w:style>
  <w:style w:type="character" w:customStyle="1" w:styleId="apple-converted-space">
    <w:name w:val="apple-converted-space"/>
    <w:basedOn w:val="DefaultParagraphFont"/>
    <w:rsid w:val="00533956"/>
  </w:style>
  <w:style w:type="paragraph" w:styleId="ListParagraph">
    <w:name w:val="List Paragraph"/>
    <w:basedOn w:val="Normal"/>
    <w:uiPriority w:val="34"/>
    <w:qFormat/>
    <w:rsid w:val="00533956"/>
    <w:pPr>
      <w:ind w:left="720"/>
      <w:contextualSpacing/>
    </w:pPr>
  </w:style>
  <w:style w:type="paragraph" w:styleId="Title">
    <w:name w:val="Title"/>
    <w:basedOn w:val="Normal"/>
    <w:next w:val="Normal"/>
    <w:link w:val="TitleChar"/>
    <w:uiPriority w:val="10"/>
    <w:qFormat/>
    <w:rsid w:val="00C76676"/>
    <w:pPr>
      <w:ind w:left="360"/>
    </w:pPr>
    <w:rPr>
      <w:sz w:val="56"/>
      <w:szCs w:val="56"/>
    </w:rPr>
  </w:style>
  <w:style w:type="character" w:customStyle="1" w:styleId="TitleChar">
    <w:name w:val="Title Char"/>
    <w:basedOn w:val="DefaultParagraphFont"/>
    <w:link w:val="Title"/>
    <w:uiPriority w:val="10"/>
    <w:rsid w:val="00C76676"/>
    <w:rPr>
      <w:rFonts w:ascii="Palatino" w:hAnsi="Palatino" w:cs="Times New Roman"/>
      <w:color w:val="274258"/>
      <w:sz w:val="56"/>
      <w:szCs w:val="56"/>
      <w:lang w:bidi="bn-IN"/>
    </w:rPr>
  </w:style>
  <w:style w:type="paragraph" w:customStyle="1" w:styleId="p5">
    <w:name w:val="p5"/>
    <w:basedOn w:val="Normal"/>
    <w:rsid w:val="00911280"/>
    <w:pPr>
      <w:spacing w:after="0" w:line="225" w:lineRule="atLeast"/>
      <w:ind w:left="0"/>
    </w:pPr>
    <w:rPr>
      <w:rFonts w:ascii="Arnhem" w:hAnsi="Arnhem" w:cstheme="minorBidi"/>
      <w:sz w:val="17"/>
      <w:szCs w:val="17"/>
    </w:rPr>
  </w:style>
  <w:style w:type="paragraph" w:customStyle="1" w:styleId="p6">
    <w:name w:val="p6"/>
    <w:basedOn w:val="Normal"/>
    <w:rsid w:val="00911280"/>
    <w:pPr>
      <w:spacing w:after="0" w:line="225" w:lineRule="atLeast"/>
      <w:ind w:left="0"/>
    </w:pPr>
    <w:rPr>
      <w:rFonts w:ascii="Arnhem" w:hAnsi="Arnhem" w:cstheme="minorBidi"/>
      <w:sz w:val="17"/>
      <w:szCs w:val="17"/>
    </w:rPr>
  </w:style>
  <w:style w:type="paragraph" w:customStyle="1" w:styleId="p7">
    <w:name w:val="p7"/>
    <w:basedOn w:val="Normal"/>
    <w:rsid w:val="00911280"/>
    <w:pPr>
      <w:spacing w:after="0" w:line="240" w:lineRule="auto"/>
      <w:ind w:left="0"/>
    </w:pPr>
    <w:rPr>
      <w:rFonts w:ascii="ArnhemFine" w:hAnsi="ArnhemFine" w:cstheme="minorBid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3667">
      <w:bodyDiv w:val="1"/>
      <w:marLeft w:val="0"/>
      <w:marRight w:val="0"/>
      <w:marTop w:val="0"/>
      <w:marBottom w:val="0"/>
      <w:divBdr>
        <w:top w:val="none" w:sz="0" w:space="0" w:color="auto"/>
        <w:left w:val="none" w:sz="0" w:space="0" w:color="auto"/>
        <w:bottom w:val="none" w:sz="0" w:space="0" w:color="auto"/>
        <w:right w:val="none" w:sz="0" w:space="0" w:color="auto"/>
      </w:divBdr>
    </w:div>
    <w:div w:id="303971069">
      <w:bodyDiv w:val="1"/>
      <w:marLeft w:val="0"/>
      <w:marRight w:val="0"/>
      <w:marTop w:val="0"/>
      <w:marBottom w:val="0"/>
      <w:divBdr>
        <w:top w:val="none" w:sz="0" w:space="0" w:color="auto"/>
        <w:left w:val="none" w:sz="0" w:space="0" w:color="auto"/>
        <w:bottom w:val="none" w:sz="0" w:space="0" w:color="auto"/>
        <w:right w:val="none" w:sz="0" w:space="0" w:color="auto"/>
      </w:divBdr>
    </w:div>
    <w:div w:id="383677956">
      <w:bodyDiv w:val="1"/>
      <w:marLeft w:val="0"/>
      <w:marRight w:val="0"/>
      <w:marTop w:val="0"/>
      <w:marBottom w:val="0"/>
      <w:divBdr>
        <w:top w:val="none" w:sz="0" w:space="0" w:color="auto"/>
        <w:left w:val="none" w:sz="0" w:space="0" w:color="auto"/>
        <w:bottom w:val="none" w:sz="0" w:space="0" w:color="auto"/>
        <w:right w:val="none" w:sz="0" w:space="0" w:color="auto"/>
      </w:divBdr>
    </w:div>
    <w:div w:id="418597212">
      <w:bodyDiv w:val="1"/>
      <w:marLeft w:val="0"/>
      <w:marRight w:val="0"/>
      <w:marTop w:val="0"/>
      <w:marBottom w:val="0"/>
      <w:divBdr>
        <w:top w:val="none" w:sz="0" w:space="0" w:color="auto"/>
        <w:left w:val="none" w:sz="0" w:space="0" w:color="auto"/>
        <w:bottom w:val="none" w:sz="0" w:space="0" w:color="auto"/>
        <w:right w:val="none" w:sz="0" w:space="0" w:color="auto"/>
      </w:divBdr>
    </w:div>
    <w:div w:id="1169835665">
      <w:bodyDiv w:val="1"/>
      <w:marLeft w:val="0"/>
      <w:marRight w:val="0"/>
      <w:marTop w:val="0"/>
      <w:marBottom w:val="0"/>
      <w:divBdr>
        <w:top w:val="none" w:sz="0" w:space="0" w:color="auto"/>
        <w:left w:val="none" w:sz="0" w:space="0" w:color="auto"/>
        <w:bottom w:val="none" w:sz="0" w:space="0" w:color="auto"/>
        <w:right w:val="none" w:sz="0" w:space="0" w:color="auto"/>
      </w:divBdr>
    </w:div>
    <w:div w:id="1322925172">
      <w:bodyDiv w:val="1"/>
      <w:marLeft w:val="0"/>
      <w:marRight w:val="0"/>
      <w:marTop w:val="0"/>
      <w:marBottom w:val="0"/>
      <w:divBdr>
        <w:top w:val="none" w:sz="0" w:space="0" w:color="auto"/>
        <w:left w:val="none" w:sz="0" w:space="0" w:color="auto"/>
        <w:bottom w:val="none" w:sz="0" w:space="0" w:color="auto"/>
        <w:right w:val="none" w:sz="0" w:space="0" w:color="auto"/>
      </w:divBdr>
    </w:div>
    <w:div w:id="1764885341">
      <w:bodyDiv w:val="1"/>
      <w:marLeft w:val="0"/>
      <w:marRight w:val="0"/>
      <w:marTop w:val="0"/>
      <w:marBottom w:val="0"/>
      <w:divBdr>
        <w:top w:val="none" w:sz="0" w:space="0" w:color="auto"/>
        <w:left w:val="none" w:sz="0" w:space="0" w:color="auto"/>
        <w:bottom w:val="none" w:sz="0" w:space="0" w:color="auto"/>
        <w:right w:val="none" w:sz="0" w:space="0" w:color="auto"/>
      </w:divBdr>
    </w:div>
    <w:div w:id="1872111419">
      <w:bodyDiv w:val="1"/>
      <w:marLeft w:val="0"/>
      <w:marRight w:val="0"/>
      <w:marTop w:val="0"/>
      <w:marBottom w:val="0"/>
      <w:divBdr>
        <w:top w:val="none" w:sz="0" w:space="0" w:color="auto"/>
        <w:left w:val="none" w:sz="0" w:space="0" w:color="auto"/>
        <w:bottom w:val="none" w:sz="0" w:space="0" w:color="auto"/>
        <w:right w:val="none" w:sz="0" w:space="0" w:color="auto"/>
      </w:divBdr>
    </w:div>
    <w:div w:id="2087334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66688F29</Template>
  <TotalTime>0</TotalTime>
  <Pages>6</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Camille Steens</cp:lastModifiedBy>
  <cp:revision>2</cp:revision>
  <dcterms:created xsi:type="dcterms:W3CDTF">2019-04-30T10:11:00Z</dcterms:created>
  <dcterms:modified xsi:type="dcterms:W3CDTF">2019-04-30T10:11:00Z</dcterms:modified>
</cp:coreProperties>
</file>